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CA8B" w14:textId="258D439B" w:rsidR="00520B39" w:rsidRPr="00ED78C7" w:rsidRDefault="00520B39" w:rsidP="00520B39">
      <w:pPr>
        <w:spacing w:line="276" w:lineRule="auto"/>
        <w:jc w:val="right"/>
        <w:rPr>
          <w:rFonts w:eastAsia="Arial" w:cstheme="minorHAnsi"/>
          <w:color w:val="FF0000"/>
        </w:rPr>
      </w:pPr>
    </w:p>
    <w:p w14:paraId="7D936836" w14:textId="61384862" w:rsidR="00520B39" w:rsidRDefault="00520B39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3DBD21" w14:textId="73ACCEDC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88D1A5" w14:textId="66DF8D5E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3F349A" w14:textId="78D1CF89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13A193" w14:textId="202A3FF9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C8D2647" w14:textId="5E023DC5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088F74" w14:textId="77777777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7CD28B" w14:textId="77777777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885B0" w14:textId="7969BEF1" w:rsidR="007F2878" w:rsidRDefault="00EC4381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7F2878">
        <w:rPr>
          <w:rFonts w:asciiTheme="minorHAnsi" w:hAnsiTheme="minorHAnsi" w:cstheme="minorHAnsi"/>
          <w:b/>
          <w:bCs/>
          <w:sz w:val="28"/>
          <w:szCs w:val="28"/>
        </w:rPr>
        <w:t>ZAPYTANIE OFERTOWE</w:t>
      </w:r>
    </w:p>
    <w:p w14:paraId="68CF2733" w14:textId="77777777" w:rsidR="00AB68CE" w:rsidRDefault="00AB68CE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AB9F47E" w14:textId="6E1FAEE9" w:rsidR="00CE66F6" w:rsidRDefault="00DA4BE5" w:rsidP="007F6D24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7F6D24">
        <w:rPr>
          <w:b/>
          <w:bCs/>
          <w:sz w:val="24"/>
          <w:szCs w:val="24"/>
        </w:rPr>
        <w:t xml:space="preserve">pn. </w:t>
      </w:r>
      <w:r w:rsidR="007F6D24" w:rsidRPr="007F6D24">
        <w:rPr>
          <w:sz w:val="24"/>
          <w:szCs w:val="24"/>
        </w:rPr>
        <w:t>dostawa sprzętu komputerowego wraz pakietem biurowym i antywirusowym oraz serwera</w:t>
      </w:r>
      <w:r w:rsidR="007F6D24">
        <w:rPr>
          <w:b/>
          <w:bCs/>
          <w:sz w:val="24"/>
          <w:szCs w:val="24"/>
        </w:rPr>
        <w:t xml:space="preserve"> </w:t>
      </w:r>
      <w:r w:rsidR="00EC4381" w:rsidRPr="007F2878">
        <w:rPr>
          <w:rFonts w:asciiTheme="minorHAnsi" w:hAnsiTheme="minorHAnsi" w:cstheme="minorHAnsi"/>
          <w:sz w:val="24"/>
          <w:szCs w:val="24"/>
        </w:rPr>
        <w:t>w ramach projektu:</w:t>
      </w:r>
    </w:p>
    <w:p w14:paraId="50860340" w14:textId="77777777" w:rsidR="00AB68CE" w:rsidRPr="007F6D24" w:rsidRDefault="00AB68CE" w:rsidP="007F6D24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14:paraId="3C428D0B" w14:textId="77777777" w:rsidR="007F2878" w:rsidRP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14:paraId="1AE5398D" w14:textId="5A7685F8" w:rsidR="00CE66F6" w:rsidRDefault="00EC4381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2878">
        <w:rPr>
          <w:rFonts w:asciiTheme="minorHAnsi" w:hAnsiTheme="minorHAnsi" w:cstheme="minorHAnsi"/>
          <w:b/>
          <w:bCs/>
          <w:sz w:val="24"/>
          <w:szCs w:val="24"/>
        </w:rPr>
        <w:t xml:space="preserve">„Wzrost </w:t>
      </w:r>
      <w:r w:rsidR="006A0D9F" w:rsidRPr="007F2878">
        <w:rPr>
          <w:rFonts w:asciiTheme="minorHAnsi" w:hAnsiTheme="minorHAnsi" w:cstheme="minorHAnsi"/>
          <w:b/>
          <w:bCs/>
          <w:sz w:val="24"/>
          <w:szCs w:val="24"/>
        </w:rPr>
        <w:t xml:space="preserve">innowacyjności firmy </w:t>
      </w:r>
      <w:proofErr w:type="spellStart"/>
      <w:r w:rsidR="006A0D9F" w:rsidRPr="007F2878">
        <w:rPr>
          <w:rFonts w:asciiTheme="minorHAnsi" w:hAnsiTheme="minorHAnsi" w:cstheme="minorHAnsi"/>
          <w:b/>
          <w:bCs/>
          <w:sz w:val="24"/>
          <w:szCs w:val="24"/>
        </w:rPr>
        <w:t>WhyNotTravel</w:t>
      </w:r>
      <w:proofErr w:type="spellEnd"/>
      <w:r w:rsidR="006A0D9F" w:rsidRPr="007F2878">
        <w:rPr>
          <w:rFonts w:asciiTheme="minorHAnsi" w:hAnsiTheme="minorHAnsi" w:cstheme="minorHAnsi"/>
          <w:b/>
          <w:bCs/>
          <w:sz w:val="24"/>
          <w:szCs w:val="24"/>
        </w:rPr>
        <w:t xml:space="preserve"> dzięki uruchomieniu usługi kompleksowej organizacji podróży służbowych</w:t>
      </w:r>
      <w:r w:rsidRPr="007F287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0FFE5563" w14:textId="2B1E65B9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8312ADF" w14:textId="21467D7D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48DB09" w14:textId="0E07ABB5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7530483" w14:textId="26E0F38D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EEC3986" w14:textId="6767803A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8AF13E8" w14:textId="3F9B4ECC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42AC5B2" w14:textId="37EF127C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9A4EA33" w14:textId="76B9877B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F7B89" w14:textId="0983085F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2E4D093" w14:textId="1F224363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07FF859" w14:textId="48672E78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96E9E04" w14:textId="63B0DE63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3505B20" w14:textId="0CC4A854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F7A5FDA" w14:textId="44BC1705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ECBF926" w14:textId="72221AF1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1707E5F" w14:textId="77777777" w:rsidR="007F2878" w:rsidRP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DBEB3C0" w14:textId="4A0FDE5D" w:rsidR="00CF3AF5" w:rsidRDefault="00CF3AF5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0"/>
          <w:szCs w:val="20"/>
        </w:rPr>
      </w:pPr>
    </w:p>
    <w:p w14:paraId="26BB4DFD" w14:textId="7AABBC4C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0"/>
          <w:szCs w:val="20"/>
        </w:rPr>
      </w:pPr>
    </w:p>
    <w:p w14:paraId="2963A433" w14:textId="6E9F0447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0"/>
          <w:szCs w:val="20"/>
        </w:rPr>
      </w:pPr>
    </w:p>
    <w:p w14:paraId="65740A22" w14:textId="2FB59B63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0"/>
          <w:szCs w:val="20"/>
        </w:rPr>
      </w:pPr>
    </w:p>
    <w:p w14:paraId="6516E10E" w14:textId="77777777" w:rsidR="007F2878" w:rsidRP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14:paraId="66DD9D67" w14:textId="01200C43" w:rsidR="00CE66F6" w:rsidRPr="007F2878" w:rsidRDefault="007F2878" w:rsidP="00CF3AF5">
      <w:pPr>
        <w:pStyle w:val="Teksttreci0"/>
        <w:shd w:val="clear" w:color="auto" w:fill="auto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2878">
        <w:rPr>
          <w:rFonts w:asciiTheme="minorHAnsi" w:hAnsiTheme="minorHAnsi" w:cstheme="minorHAnsi"/>
          <w:sz w:val="24"/>
          <w:szCs w:val="24"/>
        </w:rPr>
        <w:t>Kielnarowa</w:t>
      </w:r>
      <w:r w:rsidR="00EC4381" w:rsidRPr="0070149A">
        <w:rPr>
          <w:rFonts w:asciiTheme="minorHAnsi" w:hAnsiTheme="minorHAnsi" w:cstheme="minorHAnsi"/>
          <w:sz w:val="24"/>
          <w:szCs w:val="24"/>
        </w:rPr>
        <w:t xml:space="preserve">, </w:t>
      </w:r>
      <w:r w:rsidR="00AE29B0" w:rsidRPr="0070149A">
        <w:rPr>
          <w:rFonts w:asciiTheme="minorHAnsi" w:hAnsiTheme="minorHAnsi" w:cstheme="minorHAnsi"/>
          <w:sz w:val="24"/>
          <w:szCs w:val="24"/>
        </w:rPr>
        <w:t>1</w:t>
      </w:r>
      <w:r w:rsidR="001C60D7" w:rsidRPr="0070149A">
        <w:rPr>
          <w:rFonts w:asciiTheme="minorHAnsi" w:hAnsiTheme="minorHAnsi" w:cstheme="minorHAnsi"/>
          <w:sz w:val="24"/>
          <w:szCs w:val="24"/>
        </w:rPr>
        <w:t>3</w:t>
      </w:r>
      <w:r w:rsidR="00CF3AF5" w:rsidRPr="0070149A">
        <w:rPr>
          <w:rFonts w:asciiTheme="minorHAnsi" w:hAnsiTheme="minorHAnsi" w:cstheme="minorHAnsi"/>
          <w:sz w:val="24"/>
          <w:szCs w:val="24"/>
        </w:rPr>
        <w:t>.0</w:t>
      </w:r>
      <w:r w:rsidR="00AE29B0" w:rsidRPr="0070149A">
        <w:rPr>
          <w:rFonts w:asciiTheme="minorHAnsi" w:hAnsiTheme="minorHAnsi" w:cstheme="minorHAnsi"/>
          <w:sz w:val="24"/>
          <w:szCs w:val="24"/>
        </w:rPr>
        <w:t>5</w:t>
      </w:r>
      <w:r w:rsidR="00CF3AF5" w:rsidRPr="0070149A">
        <w:rPr>
          <w:rFonts w:asciiTheme="minorHAnsi" w:hAnsiTheme="minorHAnsi" w:cstheme="minorHAnsi"/>
          <w:sz w:val="24"/>
          <w:szCs w:val="24"/>
        </w:rPr>
        <w:t>.</w:t>
      </w:r>
      <w:r w:rsidR="00CF3AF5" w:rsidRPr="007F2878">
        <w:rPr>
          <w:rFonts w:asciiTheme="minorHAnsi" w:hAnsiTheme="minorHAnsi" w:cstheme="minorHAnsi"/>
          <w:sz w:val="24"/>
          <w:szCs w:val="24"/>
        </w:rPr>
        <w:t>202</w:t>
      </w:r>
      <w:r w:rsidR="006A0D9F" w:rsidRPr="007F2878">
        <w:rPr>
          <w:rFonts w:asciiTheme="minorHAnsi" w:hAnsiTheme="minorHAnsi" w:cstheme="minorHAnsi"/>
          <w:sz w:val="24"/>
          <w:szCs w:val="24"/>
        </w:rPr>
        <w:t>2</w:t>
      </w:r>
    </w:p>
    <w:p w14:paraId="03AF5042" w14:textId="77A698B0" w:rsidR="007F2878" w:rsidRDefault="007F2878" w:rsidP="00CF3AF5">
      <w:pPr>
        <w:pStyle w:val="Teksttreci0"/>
        <w:shd w:val="clear" w:color="auto" w:fill="auto"/>
        <w:spacing w:after="0" w:line="276" w:lineRule="auto"/>
        <w:jc w:val="center"/>
        <w:rPr>
          <w:rFonts w:asciiTheme="minorHAnsi" w:hAnsiTheme="minorHAnsi" w:cstheme="minorHAnsi"/>
        </w:rPr>
      </w:pPr>
    </w:p>
    <w:p w14:paraId="2E529AAA" w14:textId="4100AFD0" w:rsidR="00CE66F6" w:rsidRPr="00A33F8A" w:rsidRDefault="00CE66F6" w:rsidP="00CF3A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204296D" w14:textId="30721905" w:rsidR="00CE66F6" w:rsidRPr="007F2878" w:rsidRDefault="00EC4381" w:rsidP="007F2878">
      <w:pPr>
        <w:pStyle w:val="Teksttreci0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b/>
          <w:bCs/>
        </w:rPr>
        <w:lastRenderedPageBreak/>
        <w:t>NAZWA I ADRES ZAMAWIAJĄCEGO</w:t>
      </w:r>
      <w:r w:rsidR="007F2878">
        <w:rPr>
          <w:rFonts w:asciiTheme="minorHAnsi" w:hAnsiTheme="minorHAnsi" w:cstheme="minorHAnsi"/>
          <w:b/>
          <w:bCs/>
        </w:rPr>
        <w:t xml:space="preserve"> </w:t>
      </w:r>
    </w:p>
    <w:p w14:paraId="5FF6FECA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7F2878">
        <w:rPr>
          <w:rFonts w:asciiTheme="minorHAnsi" w:hAnsiTheme="minorHAnsi" w:cstheme="minorHAnsi"/>
          <w:sz w:val="20"/>
          <w:szCs w:val="20"/>
        </w:rPr>
        <w:t>WhyNotTravel</w:t>
      </w:r>
      <w:proofErr w:type="spellEnd"/>
      <w:r w:rsidRPr="007F2878">
        <w:rPr>
          <w:rFonts w:asciiTheme="minorHAnsi" w:hAnsiTheme="minorHAnsi" w:cstheme="minorHAnsi"/>
          <w:sz w:val="20"/>
          <w:szCs w:val="20"/>
        </w:rPr>
        <w:t xml:space="preserve"> spółka z ograniczoną odpowiedzialnością spółka komandytowa</w:t>
      </w:r>
    </w:p>
    <w:p w14:paraId="2199734F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2878">
        <w:rPr>
          <w:rFonts w:asciiTheme="minorHAnsi" w:hAnsiTheme="minorHAnsi" w:cstheme="minorHAnsi"/>
          <w:sz w:val="20"/>
          <w:szCs w:val="20"/>
        </w:rPr>
        <w:t>Kielnarowa 108A</w:t>
      </w:r>
    </w:p>
    <w:p w14:paraId="16E97512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2878">
        <w:rPr>
          <w:rFonts w:asciiTheme="minorHAnsi" w:hAnsiTheme="minorHAnsi" w:cstheme="minorHAnsi"/>
          <w:sz w:val="20"/>
          <w:szCs w:val="20"/>
        </w:rPr>
        <w:t>36-020 Tyczyn</w:t>
      </w:r>
    </w:p>
    <w:p w14:paraId="153CDF13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2878">
        <w:rPr>
          <w:rFonts w:asciiTheme="minorHAnsi" w:hAnsiTheme="minorHAnsi" w:cstheme="minorHAnsi"/>
          <w:sz w:val="20"/>
          <w:szCs w:val="20"/>
        </w:rPr>
        <w:t xml:space="preserve">NIP: </w:t>
      </w:r>
      <w:r w:rsidRPr="007F2878">
        <w:rPr>
          <w:rFonts w:asciiTheme="minorHAnsi" w:eastAsia="NimbusSanL-Bold-Identity-H" w:hAnsiTheme="minorHAnsi" w:cstheme="minorHAnsi"/>
          <w:sz w:val="20"/>
          <w:szCs w:val="20"/>
        </w:rPr>
        <w:t>8133380514</w:t>
      </w:r>
    </w:p>
    <w:p w14:paraId="5B46A3D5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2878">
        <w:rPr>
          <w:rFonts w:asciiTheme="minorHAnsi" w:hAnsiTheme="minorHAnsi" w:cstheme="minorHAnsi"/>
          <w:sz w:val="20"/>
          <w:szCs w:val="20"/>
        </w:rPr>
        <w:t xml:space="preserve">REGON: </w:t>
      </w:r>
      <w:r w:rsidRPr="007F2878">
        <w:rPr>
          <w:rFonts w:asciiTheme="minorHAnsi" w:eastAsia="NimbusSanL-Bold-Identity-H" w:hAnsiTheme="minorHAnsi" w:cstheme="minorHAnsi"/>
          <w:sz w:val="20"/>
          <w:szCs w:val="20"/>
        </w:rPr>
        <w:t>180003786</w:t>
      </w:r>
    </w:p>
    <w:p w14:paraId="40080A9B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2878">
        <w:rPr>
          <w:rFonts w:asciiTheme="minorHAnsi" w:hAnsiTheme="minorHAnsi" w:cstheme="minorHAnsi"/>
          <w:sz w:val="20"/>
          <w:szCs w:val="20"/>
        </w:rPr>
        <w:t>Strona internetowa: http://whynottravel.pl/</w:t>
      </w:r>
    </w:p>
    <w:p w14:paraId="0F8BA930" w14:textId="77777777" w:rsidR="007F2878" w:rsidRPr="00913DBE" w:rsidRDefault="007F2878" w:rsidP="007F2878">
      <w:pPr>
        <w:spacing w:line="276" w:lineRule="auto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913DBE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Adres e-mail: </w:t>
      </w:r>
      <w:r w:rsidRPr="00913DBE">
        <w:rPr>
          <w:rFonts w:asciiTheme="minorHAnsi" w:eastAsia="NimbusSanL-Bold-Identity-H" w:hAnsiTheme="minorHAnsi" w:cstheme="minorHAnsi"/>
          <w:color w:val="auto"/>
          <w:sz w:val="20"/>
          <w:szCs w:val="20"/>
          <w:lang w:val="en-US"/>
        </w:rPr>
        <w:t>administracja@whynottravel.pl</w:t>
      </w:r>
    </w:p>
    <w:p w14:paraId="7BE657D9" w14:textId="6CD9DBBA" w:rsidR="007F2878" w:rsidRPr="00913DBE" w:rsidRDefault="007F2878" w:rsidP="007F2878">
      <w:pPr>
        <w:spacing w:line="276" w:lineRule="auto"/>
        <w:rPr>
          <w:rFonts w:asciiTheme="minorHAnsi" w:eastAsia="NimbusSanL-Bold-Identity-H" w:hAnsiTheme="minorHAnsi" w:cstheme="minorHAnsi"/>
          <w:color w:val="auto"/>
          <w:sz w:val="20"/>
          <w:szCs w:val="20"/>
        </w:rPr>
      </w:pPr>
      <w:r w:rsidRPr="00913DBE">
        <w:rPr>
          <w:rFonts w:asciiTheme="minorHAnsi" w:hAnsiTheme="minorHAnsi" w:cstheme="minorHAnsi"/>
          <w:color w:val="auto"/>
          <w:sz w:val="20"/>
          <w:szCs w:val="20"/>
        </w:rPr>
        <w:t xml:space="preserve">Telefon: </w:t>
      </w:r>
      <w:r w:rsidR="00AB3F7E" w:rsidRPr="00913DBE">
        <w:rPr>
          <w:rFonts w:asciiTheme="minorHAnsi" w:eastAsia="NimbusSanL-Bold-Identity-H" w:hAnsiTheme="minorHAnsi" w:cstheme="minorHAnsi"/>
          <w:color w:val="auto"/>
          <w:sz w:val="20"/>
          <w:szCs w:val="20"/>
        </w:rPr>
        <w:t>660 677 527</w:t>
      </w:r>
    </w:p>
    <w:p w14:paraId="2436A8D0" w14:textId="140B0640" w:rsidR="007F2878" w:rsidRPr="00913DBE" w:rsidRDefault="007F2878" w:rsidP="007F2878">
      <w:pPr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13DBE">
        <w:rPr>
          <w:rFonts w:asciiTheme="minorHAnsi" w:hAnsiTheme="minorHAnsi" w:cstheme="minorHAnsi"/>
          <w:color w:val="auto"/>
          <w:sz w:val="20"/>
          <w:szCs w:val="20"/>
        </w:rPr>
        <w:t xml:space="preserve">Osoba do kontaktu: Iwona </w:t>
      </w:r>
      <w:proofErr w:type="spellStart"/>
      <w:r w:rsidRPr="00913DBE">
        <w:rPr>
          <w:rFonts w:asciiTheme="minorHAnsi" w:hAnsiTheme="minorHAnsi" w:cstheme="minorHAnsi"/>
          <w:color w:val="auto"/>
          <w:sz w:val="20"/>
          <w:szCs w:val="20"/>
        </w:rPr>
        <w:t>Magryś</w:t>
      </w:r>
      <w:proofErr w:type="spellEnd"/>
    </w:p>
    <w:p w14:paraId="53C8A747" w14:textId="77777777" w:rsidR="00A33F8A" w:rsidRPr="00A33F8A" w:rsidRDefault="00A33F8A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</w:rPr>
      </w:pPr>
    </w:p>
    <w:p w14:paraId="0CE1576F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6" w:lineRule="auto"/>
        <w:rPr>
          <w:rFonts w:asciiTheme="minorHAnsi" w:hAnsiTheme="minorHAnsi" w:cstheme="minorHAnsi"/>
        </w:rPr>
      </w:pPr>
      <w:bookmarkStart w:id="0" w:name="bookmark0"/>
      <w:bookmarkStart w:id="1" w:name="bookmark1"/>
      <w:r w:rsidRPr="00A33F8A">
        <w:rPr>
          <w:rFonts w:asciiTheme="minorHAnsi" w:hAnsiTheme="minorHAnsi" w:cstheme="minorHAnsi"/>
        </w:rPr>
        <w:t>TRYB ZAMÓWIENIA I SPOSÓB UPUBLICZNIENIA</w:t>
      </w:r>
      <w:bookmarkEnd w:id="0"/>
      <w:bookmarkEnd w:id="1"/>
    </w:p>
    <w:p w14:paraId="3BE3FDEA" w14:textId="0F520ADA" w:rsidR="00CE66F6" w:rsidRDefault="00EC4381" w:rsidP="007F2878">
      <w:pPr>
        <w:pStyle w:val="Teksttreci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Do niniejszego </w:t>
      </w:r>
      <w:r w:rsidR="007F6D24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apytania ofertowego nie stosuje się Ustawy z dnia 29 stycznia 2004 r. Prawo Zamówień Publicznych.</w:t>
      </w:r>
    </w:p>
    <w:p w14:paraId="2A798321" w14:textId="30BCBFCB" w:rsidR="00514336" w:rsidRPr="00A33F8A" w:rsidRDefault="00514336" w:rsidP="007F2878">
      <w:pPr>
        <w:pStyle w:val="Teksttreci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14336">
        <w:rPr>
          <w:rFonts w:asciiTheme="minorHAnsi" w:hAnsiTheme="minorHAnsi" w:cstheme="minorHAnsi"/>
        </w:rPr>
        <w:t>Zapytanie ofertowe prowadzone jest na podstawie zasady konkurencyjności, o której mowa w Rozdziale 6.5 Wytycznych w zakresie kwalifikowalności wydatków w ramach Europejskiego Funduszu Rozwoju Regionalnego, Europejskiego Funduszu Społecznego oraz Funduszu Spójności na lata 2014-2020, wydanych przez Ministra Rozwoju (dalej zwane Wytycznymi horyzontalnymi). Wytyczne horyzontalne, do których odwołuje się niniejsze postępowanie, publikowane są na stronie internetowej: https://www.funduszeeuropejskie.gov.pl</w:t>
      </w:r>
    </w:p>
    <w:p w14:paraId="30A959B3" w14:textId="5F00D6E5" w:rsidR="00CE66F6" w:rsidRPr="00B244DF" w:rsidRDefault="00EC4381" w:rsidP="00A33F8A">
      <w:pPr>
        <w:pStyle w:val="Teksttreci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A33F8A">
        <w:rPr>
          <w:rFonts w:asciiTheme="minorHAnsi" w:hAnsiTheme="minorHAnsi" w:cstheme="minorHAnsi"/>
        </w:rPr>
        <w:t>Niniejsze postępowanie prowadzone w ramach projektu dofinansowanego ze środków Europejskiego Funduszu Rozwoju Regionalnego pt. „</w:t>
      </w:r>
      <w:bookmarkStart w:id="2" w:name="_Hlk32834641"/>
      <w:r w:rsidR="00AB3F7E" w:rsidRPr="00AB3F7E">
        <w:rPr>
          <w:rFonts w:eastAsia="NimbusSanL-Bold-Identity-H"/>
          <w:i/>
          <w:szCs w:val="22"/>
        </w:rPr>
        <w:t xml:space="preserve">Wzrost innowacyjności firmy </w:t>
      </w:r>
      <w:proofErr w:type="spellStart"/>
      <w:r w:rsidR="00AB3F7E" w:rsidRPr="00AB3F7E">
        <w:rPr>
          <w:rFonts w:eastAsia="NimbusSanL-Bold-Identity-H"/>
          <w:i/>
          <w:szCs w:val="22"/>
        </w:rPr>
        <w:t>WhyNotTravel</w:t>
      </w:r>
      <w:proofErr w:type="spellEnd"/>
      <w:r w:rsidR="00AB3F7E" w:rsidRPr="00AB3F7E">
        <w:rPr>
          <w:rFonts w:eastAsia="NimbusSanL-Bold-Identity-H"/>
          <w:i/>
          <w:szCs w:val="22"/>
        </w:rPr>
        <w:t xml:space="preserve"> dzięki uruchomieniu usługi kompleksowej organizacji podróży służbowych</w:t>
      </w:r>
      <w:bookmarkEnd w:id="2"/>
      <w:r w:rsidRPr="00AB3F7E">
        <w:rPr>
          <w:rFonts w:asciiTheme="minorHAnsi" w:hAnsiTheme="minorHAnsi" w:cstheme="minorHAnsi"/>
        </w:rPr>
        <w:t>”,</w:t>
      </w:r>
      <w:r w:rsidRPr="00A33F8A">
        <w:rPr>
          <w:rFonts w:asciiTheme="minorHAnsi" w:hAnsiTheme="minorHAnsi" w:cstheme="minorHAnsi"/>
        </w:rPr>
        <w:t xml:space="preserve"> w ramach Regionalnego</w:t>
      </w:r>
      <w:r w:rsidR="00A33F8A" w:rsidRPr="00A33F8A">
        <w:rPr>
          <w:rFonts w:asciiTheme="minorHAnsi" w:hAnsiTheme="minorHAnsi" w:cstheme="minorHAnsi"/>
        </w:rPr>
        <w:t xml:space="preserve"> </w:t>
      </w:r>
      <w:r w:rsidRPr="00A33F8A">
        <w:rPr>
          <w:rFonts w:asciiTheme="minorHAnsi" w:hAnsiTheme="minorHAnsi" w:cstheme="minorHAnsi"/>
        </w:rPr>
        <w:t xml:space="preserve">Programu Operacyjnego Województwa </w:t>
      </w:r>
      <w:r w:rsidR="00AB3F7E">
        <w:rPr>
          <w:rFonts w:asciiTheme="minorHAnsi" w:hAnsiTheme="minorHAnsi" w:cstheme="minorHAnsi"/>
        </w:rPr>
        <w:t>Podkarpackiego</w:t>
      </w:r>
      <w:r w:rsidRPr="00A33F8A">
        <w:rPr>
          <w:rFonts w:asciiTheme="minorHAnsi" w:hAnsiTheme="minorHAnsi" w:cstheme="minorHAnsi"/>
        </w:rPr>
        <w:t xml:space="preserve"> na lata 2014-2020 w ramach Działania </w:t>
      </w:r>
      <w:r w:rsidR="00AB3F7E">
        <w:rPr>
          <w:rFonts w:asciiTheme="minorHAnsi" w:hAnsiTheme="minorHAnsi" w:cstheme="minorHAnsi"/>
        </w:rPr>
        <w:t>1.4</w:t>
      </w:r>
      <w:r w:rsidRPr="00A33F8A">
        <w:rPr>
          <w:rFonts w:asciiTheme="minorHAnsi" w:hAnsiTheme="minorHAnsi" w:cstheme="minorHAnsi"/>
        </w:rPr>
        <w:t xml:space="preserve"> </w:t>
      </w:r>
      <w:r w:rsidR="00AB3F7E">
        <w:rPr>
          <w:rFonts w:asciiTheme="minorHAnsi" w:hAnsiTheme="minorHAnsi" w:cstheme="minorHAnsi"/>
        </w:rPr>
        <w:t xml:space="preserve">Wsparcie </w:t>
      </w:r>
      <w:r w:rsidR="0017673F">
        <w:rPr>
          <w:rFonts w:asciiTheme="minorHAnsi" w:hAnsiTheme="minorHAnsi" w:cstheme="minorHAnsi"/>
        </w:rPr>
        <w:t>MŚP</w:t>
      </w:r>
      <w:r w:rsidRPr="00A33F8A">
        <w:rPr>
          <w:rFonts w:asciiTheme="minorHAnsi" w:hAnsiTheme="minorHAnsi" w:cstheme="minorHAnsi"/>
        </w:rPr>
        <w:t>, Numer projektu: R</w:t>
      </w:r>
      <w:r w:rsidR="00AB3F7E">
        <w:rPr>
          <w:rFonts w:asciiTheme="minorHAnsi" w:hAnsiTheme="minorHAnsi" w:cstheme="minorHAnsi"/>
        </w:rPr>
        <w:t>PPK.01.04.01</w:t>
      </w:r>
      <w:r w:rsidRPr="00A33F8A">
        <w:rPr>
          <w:rFonts w:asciiTheme="minorHAnsi" w:hAnsiTheme="minorHAnsi" w:cstheme="minorHAnsi"/>
        </w:rPr>
        <w:t xml:space="preserve">- </w:t>
      </w:r>
      <w:r w:rsidR="00AB3F7E">
        <w:rPr>
          <w:rFonts w:asciiTheme="minorHAnsi" w:hAnsiTheme="minorHAnsi" w:cstheme="minorHAnsi"/>
        </w:rPr>
        <w:t>18</w:t>
      </w:r>
      <w:r w:rsidRPr="00A33F8A">
        <w:rPr>
          <w:rFonts w:asciiTheme="minorHAnsi" w:hAnsiTheme="minorHAnsi" w:cstheme="minorHAnsi"/>
        </w:rPr>
        <w:t>-00</w:t>
      </w:r>
      <w:r w:rsidR="00AB3F7E">
        <w:rPr>
          <w:rFonts w:asciiTheme="minorHAnsi" w:hAnsiTheme="minorHAnsi" w:cstheme="minorHAnsi"/>
        </w:rPr>
        <w:t>27</w:t>
      </w:r>
      <w:r w:rsidRPr="00A33F8A">
        <w:rPr>
          <w:rFonts w:asciiTheme="minorHAnsi" w:hAnsiTheme="minorHAnsi" w:cstheme="minorHAnsi"/>
        </w:rPr>
        <w:t>/</w:t>
      </w:r>
      <w:r w:rsidR="00AB3F7E">
        <w:rPr>
          <w:rFonts w:asciiTheme="minorHAnsi" w:hAnsiTheme="minorHAnsi" w:cstheme="minorHAnsi"/>
        </w:rPr>
        <w:t>19</w:t>
      </w:r>
      <w:r w:rsidRPr="00A33F8A">
        <w:rPr>
          <w:rFonts w:asciiTheme="minorHAnsi" w:hAnsiTheme="minorHAnsi" w:cstheme="minorHAnsi"/>
        </w:rPr>
        <w:t xml:space="preserve">, o wartości szacunkowej </w:t>
      </w:r>
      <w:r w:rsidRPr="00B244DF">
        <w:rPr>
          <w:rFonts w:asciiTheme="minorHAnsi" w:hAnsiTheme="minorHAnsi" w:cstheme="minorHAnsi"/>
          <w:color w:val="auto"/>
        </w:rPr>
        <w:t>zamówienia po</w:t>
      </w:r>
      <w:r w:rsidR="00FD3A03" w:rsidRPr="00B244DF">
        <w:rPr>
          <w:rFonts w:asciiTheme="minorHAnsi" w:hAnsiTheme="minorHAnsi" w:cstheme="minorHAnsi"/>
          <w:color w:val="auto"/>
        </w:rPr>
        <w:t xml:space="preserve">niżej </w:t>
      </w:r>
      <w:r w:rsidRPr="00B244DF">
        <w:rPr>
          <w:rFonts w:asciiTheme="minorHAnsi" w:hAnsiTheme="minorHAnsi" w:cstheme="minorHAnsi"/>
          <w:color w:val="auto"/>
        </w:rPr>
        <w:t>2</w:t>
      </w:r>
      <w:r w:rsidR="0066423B" w:rsidRPr="00B244DF">
        <w:rPr>
          <w:rFonts w:asciiTheme="minorHAnsi" w:hAnsiTheme="minorHAnsi" w:cstheme="minorHAnsi"/>
          <w:color w:val="auto"/>
        </w:rPr>
        <w:t>14</w:t>
      </w:r>
      <w:r w:rsidRPr="00B244DF">
        <w:rPr>
          <w:rFonts w:asciiTheme="minorHAnsi" w:hAnsiTheme="minorHAnsi" w:cstheme="minorHAnsi"/>
          <w:color w:val="auto"/>
        </w:rPr>
        <w:t xml:space="preserve"> tys. euro.</w:t>
      </w:r>
    </w:p>
    <w:p w14:paraId="6BE2EB16" w14:textId="5E448BD1" w:rsidR="00CE66F6" w:rsidRPr="00A33F8A" w:rsidRDefault="00EC4381" w:rsidP="00A33F8A">
      <w:pPr>
        <w:pStyle w:val="Teksttreci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Niniejsze zapytanie zostało upublicznione w następujący sposób:</w:t>
      </w:r>
    </w:p>
    <w:p w14:paraId="7B619AA2" w14:textId="77777777" w:rsidR="00CE66F6" w:rsidRPr="00A33F8A" w:rsidRDefault="00EC4381" w:rsidP="00A33F8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76" w:lineRule="auto"/>
        <w:ind w:left="708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zapytanie zamieszczono w bazie konkurencyjności:</w:t>
      </w:r>
    </w:p>
    <w:p w14:paraId="6A762B91" w14:textId="77777777" w:rsidR="00CE66F6" w:rsidRPr="00A33F8A" w:rsidRDefault="00074FEA" w:rsidP="00A33F8A">
      <w:pPr>
        <w:pStyle w:val="Teksttreci0"/>
        <w:shd w:val="clear" w:color="auto" w:fill="auto"/>
        <w:spacing w:after="0" w:line="276" w:lineRule="auto"/>
        <w:ind w:left="708"/>
        <w:rPr>
          <w:rFonts w:asciiTheme="minorHAnsi" w:hAnsiTheme="minorHAnsi" w:cstheme="minorHAnsi"/>
        </w:rPr>
      </w:pPr>
      <w:hyperlink r:id="rId8" w:history="1">
        <w:r w:rsidR="00EC4381" w:rsidRPr="00A33F8A">
          <w:rPr>
            <w:rFonts w:asciiTheme="minorHAnsi" w:hAnsiTheme="minorHAnsi" w:cstheme="minorHAnsi"/>
          </w:rPr>
          <w:t>https://bazakonkurencyjnosci.funduszeeuropejskie.gov.pl/</w:t>
        </w:r>
      </w:hyperlink>
    </w:p>
    <w:p w14:paraId="5272371C" w14:textId="7D36749D" w:rsidR="00CE66F6" w:rsidRPr="00A33F8A" w:rsidRDefault="00EC4381" w:rsidP="00A33F8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76" w:lineRule="auto"/>
        <w:ind w:left="708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zapytanie umieszczono na stronie internetowej Zamawiającego</w:t>
      </w:r>
      <w:r w:rsidR="00054A1F">
        <w:rPr>
          <w:rFonts w:asciiTheme="minorHAnsi" w:hAnsiTheme="minorHAnsi" w:cstheme="minorHAnsi"/>
        </w:rPr>
        <w:t xml:space="preserve">: </w:t>
      </w:r>
      <w:r w:rsidR="00054A1F" w:rsidRPr="00054A1F">
        <w:rPr>
          <w:rFonts w:asciiTheme="minorHAnsi" w:hAnsiTheme="minorHAnsi" w:cstheme="minorHAnsi"/>
        </w:rPr>
        <w:t>https://whynottravel.pl/</w:t>
      </w:r>
    </w:p>
    <w:p w14:paraId="02B91A6C" w14:textId="3F2978F1" w:rsidR="00CE66F6" w:rsidRPr="00A33F8A" w:rsidRDefault="00EC4381" w:rsidP="00A33F8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76" w:lineRule="auto"/>
        <w:ind w:left="708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zapytanie zostało wysłane do potencjalnych wykonawców.</w:t>
      </w:r>
    </w:p>
    <w:p w14:paraId="35118354" w14:textId="77777777" w:rsidR="00A33F8A" w:rsidRPr="00A33F8A" w:rsidRDefault="00A33F8A" w:rsidP="00A33F8A">
      <w:pPr>
        <w:pStyle w:val="Teksttreci0"/>
        <w:shd w:val="clear" w:color="auto" w:fill="auto"/>
        <w:tabs>
          <w:tab w:val="left" w:pos="267"/>
        </w:tabs>
        <w:spacing w:after="0" w:line="276" w:lineRule="auto"/>
        <w:rPr>
          <w:rFonts w:asciiTheme="minorHAnsi" w:hAnsiTheme="minorHAnsi" w:cstheme="minorHAnsi"/>
        </w:rPr>
      </w:pPr>
    </w:p>
    <w:p w14:paraId="12374E45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6" w:lineRule="auto"/>
        <w:rPr>
          <w:rFonts w:asciiTheme="minorHAnsi" w:hAnsiTheme="minorHAnsi" w:cstheme="minorHAnsi"/>
        </w:rPr>
      </w:pPr>
      <w:bookmarkStart w:id="3" w:name="bookmark2"/>
      <w:bookmarkStart w:id="4" w:name="bookmark3"/>
      <w:r w:rsidRPr="00A33F8A">
        <w:rPr>
          <w:rFonts w:asciiTheme="minorHAnsi" w:hAnsiTheme="minorHAnsi" w:cstheme="minorHAnsi"/>
        </w:rPr>
        <w:t>KOD WSPÓLNEGO SŁOWNIKA ZAMÓWIEŃ CPV</w:t>
      </w:r>
      <w:bookmarkEnd w:id="3"/>
      <w:bookmarkEnd w:id="4"/>
    </w:p>
    <w:p w14:paraId="5E811095" w14:textId="327BAA17" w:rsidR="00A33F8A" w:rsidRDefault="00D554B7" w:rsidP="00B51A4F">
      <w:pPr>
        <w:pStyle w:val="Teksttreci0"/>
        <w:shd w:val="clear" w:color="auto" w:fill="auto"/>
        <w:spacing w:after="0"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30200000-1 Urządzenia komputerowe</w:t>
      </w:r>
    </w:p>
    <w:p w14:paraId="1DDA48C2" w14:textId="77777777" w:rsidR="00D554B7" w:rsidRDefault="00D554B7" w:rsidP="00B51A4F">
      <w:pPr>
        <w:pStyle w:val="Teksttreci0"/>
        <w:shd w:val="clear" w:color="auto" w:fill="auto"/>
        <w:spacing w:after="0" w:line="276" w:lineRule="auto"/>
        <w:ind w:firstLine="708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48000000-8 - Pakiety oprogramowania i systemy informatyczne</w:t>
      </w:r>
    </w:p>
    <w:p w14:paraId="4D38F9F7" w14:textId="77777777" w:rsidR="00D554B7" w:rsidRPr="00A33F8A" w:rsidRDefault="00D554B7" w:rsidP="00CF3AF5">
      <w:pPr>
        <w:pStyle w:val="Teksttreci0"/>
        <w:shd w:val="clear" w:color="auto" w:fill="auto"/>
        <w:spacing w:after="0" w:line="276" w:lineRule="auto"/>
        <w:ind w:firstLine="260"/>
        <w:rPr>
          <w:rFonts w:asciiTheme="minorHAnsi" w:hAnsiTheme="minorHAnsi" w:cstheme="minorHAnsi"/>
        </w:rPr>
      </w:pPr>
    </w:p>
    <w:p w14:paraId="2D419A2A" w14:textId="77777777" w:rsidR="00CE66F6" w:rsidRPr="00B51A4F" w:rsidRDefault="00EC4381" w:rsidP="00CF3AF5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spacing w:after="0" w:line="276" w:lineRule="auto"/>
        <w:ind w:firstLine="160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  <w:b/>
          <w:bCs/>
        </w:rPr>
        <w:t>OPIS PRZEDMIOTU ZAMÓWIENIA</w:t>
      </w:r>
    </w:p>
    <w:p w14:paraId="2DFDB3C4" w14:textId="2430DE7F" w:rsidR="00AC236F" w:rsidRPr="00B51A4F" w:rsidRDefault="00EC4381" w:rsidP="00B51A4F">
      <w:pPr>
        <w:pStyle w:val="Nagwek20"/>
        <w:keepNext/>
        <w:keepLines/>
        <w:numPr>
          <w:ilvl w:val="0"/>
          <w:numId w:val="41"/>
        </w:numPr>
        <w:shd w:val="clear" w:color="auto" w:fill="auto"/>
        <w:tabs>
          <w:tab w:val="left" w:pos="699"/>
        </w:tabs>
        <w:spacing w:after="0" w:line="276" w:lineRule="auto"/>
        <w:jc w:val="both"/>
        <w:rPr>
          <w:rFonts w:asciiTheme="minorHAnsi" w:hAnsiTheme="minorHAnsi" w:cstheme="minorHAnsi"/>
        </w:rPr>
      </w:pPr>
      <w:bookmarkStart w:id="5" w:name="bookmark4"/>
      <w:bookmarkStart w:id="6" w:name="bookmark5"/>
      <w:r w:rsidRPr="00B51A4F">
        <w:rPr>
          <w:rFonts w:asciiTheme="minorHAnsi" w:hAnsiTheme="minorHAnsi" w:cstheme="minorHAnsi"/>
        </w:rPr>
        <w:t xml:space="preserve">Przedmiotem zamówienia </w:t>
      </w:r>
      <w:bookmarkEnd w:id="5"/>
      <w:bookmarkEnd w:id="6"/>
    </w:p>
    <w:p w14:paraId="6074065B" w14:textId="25504CF7" w:rsidR="00203FB9" w:rsidRPr="00B51A4F" w:rsidRDefault="00203FB9" w:rsidP="00B51A4F">
      <w:pPr>
        <w:pStyle w:val="Akapitzlist"/>
        <w:numPr>
          <w:ilvl w:val="1"/>
          <w:numId w:val="41"/>
        </w:numPr>
        <w:spacing w:before="57" w:after="57" w:line="200" w:lineRule="atLeast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Sprzęt komputerowy dla pracowników (30 szt. każdego z poniższych elementów): </w:t>
      </w:r>
    </w:p>
    <w:p w14:paraId="5E24B41D" w14:textId="77777777" w:rsidR="00203FB9" w:rsidRPr="00B51A4F" w:rsidRDefault="00203FB9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- notebook: m.in. dysk 256 GB, pamięć RAM min. 8 GB, wielkość matrycy min. 15'', min. procesor typu Intel Pentium I7, system operacyjny typu Windows 2010 lub parametry równoważne </w:t>
      </w:r>
    </w:p>
    <w:p w14:paraId="411E9B52" w14:textId="77777777" w:rsidR="00203FB9" w:rsidRPr="00B51A4F" w:rsidRDefault="00203FB9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- monitor do notebooka - min. 24 cale </w:t>
      </w:r>
    </w:p>
    <w:p w14:paraId="4E396A03" w14:textId="77777777" w:rsidR="00203FB9" w:rsidRPr="00B51A4F" w:rsidRDefault="00203FB9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- pakiet oprogramowania do obsługi dokumentów biurowych typu </w:t>
      </w:r>
      <w:proofErr w:type="spellStart"/>
      <w:r w:rsidRPr="00B51A4F">
        <w:rPr>
          <w:rFonts w:asciiTheme="minorHAnsi" w:hAnsiTheme="minorHAnsi" w:cstheme="minorHAnsi"/>
        </w:rPr>
        <w:t>office</w:t>
      </w:r>
      <w:proofErr w:type="spellEnd"/>
      <w:r w:rsidRPr="00B51A4F">
        <w:rPr>
          <w:rFonts w:asciiTheme="minorHAnsi" w:hAnsiTheme="minorHAnsi" w:cstheme="minorHAnsi"/>
        </w:rPr>
        <w:t xml:space="preserve">, nie starszy niż z 2016r. </w:t>
      </w:r>
    </w:p>
    <w:p w14:paraId="0BA4CB09" w14:textId="77777777" w:rsidR="00203FB9" w:rsidRPr="00B51A4F" w:rsidRDefault="00203FB9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- pakiet antywirusowy typu Kaspersky lub równoważny </w:t>
      </w:r>
    </w:p>
    <w:p w14:paraId="4C0DD8DB" w14:textId="5DC5BD99" w:rsidR="00203FB9" w:rsidRPr="00B51A4F" w:rsidRDefault="00203FB9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b) Serwer (1 szt.) o parametrach minimalnych: procesor: Min 1x typu Intel Xeon 1,8 </w:t>
      </w:r>
      <w:proofErr w:type="spellStart"/>
      <w:r w:rsidRPr="00B51A4F">
        <w:rPr>
          <w:rFonts w:asciiTheme="minorHAnsi" w:hAnsiTheme="minorHAnsi" w:cstheme="minorHAnsi"/>
        </w:rPr>
        <w:t>Ghz</w:t>
      </w:r>
      <w:proofErr w:type="spellEnd"/>
      <w:r w:rsidRPr="00B51A4F">
        <w:rPr>
          <w:rFonts w:asciiTheme="minorHAnsi" w:hAnsiTheme="minorHAnsi" w:cstheme="minorHAnsi"/>
        </w:rPr>
        <w:t xml:space="preserve"> 4- rdzenie, 32GB RAM, oprogramowanie typu Windows Server 2012 lub nowszy. </w:t>
      </w:r>
    </w:p>
    <w:p w14:paraId="06077166" w14:textId="362415D1" w:rsidR="00DC657B" w:rsidRPr="00B51A4F" w:rsidRDefault="00DC657B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Wymagany jest własny </w:t>
      </w:r>
      <w:proofErr w:type="spellStart"/>
      <w:r w:rsidRPr="00B51A4F">
        <w:rPr>
          <w:rFonts w:asciiTheme="minorHAnsi" w:hAnsiTheme="minorHAnsi" w:cstheme="minorHAnsi"/>
        </w:rPr>
        <w:t>help</w:t>
      </w:r>
      <w:proofErr w:type="spellEnd"/>
      <w:r w:rsidRPr="00B51A4F">
        <w:rPr>
          <w:rFonts w:asciiTheme="minorHAnsi" w:hAnsiTheme="minorHAnsi" w:cstheme="minorHAnsi"/>
        </w:rPr>
        <w:t xml:space="preserve"> </w:t>
      </w:r>
      <w:proofErr w:type="spellStart"/>
      <w:r w:rsidRPr="00B51A4F">
        <w:rPr>
          <w:rFonts w:asciiTheme="minorHAnsi" w:hAnsiTheme="minorHAnsi" w:cstheme="minorHAnsi"/>
        </w:rPr>
        <w:t>desk</w:t>
      </w:r>
      <w:proofErr w:type="spellEnd"/>
      <w:r w:rsidRPr="00B51A4F">
        <w:rPr>
          <w:rFonts w:asciiTheme="minorHAnsi" w:hAnsiTheme="minorHAnsi" w:cstheme="minorHAnsi"/>
        </w:rPr>
        <w:t xml:space="preserve"> do zgłoszeń serwisowych przez stronę oraz czas reakcji serwisowej od zgłoszenia do 1 godziny.</w:t>
      </w:r>
    </w:p>
    <w:p w14:paraId="36455F21" w14:textId="77777777" w:rsidR="0070149A" w:rsidRPr="00B51A4F" w:rsidRDefault="00AE29B0" w:rsidP="00B51A4F">
      <w:pPr>
        <w:pStyle w:val="Akapitzlist"/>
        <w:numPr>
          <w:ilvl w:val="0"/>
          <w:numId w:val="41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lastRenderedPageBreak/>
        <w:t>Zamawiający, dopuszcza materiały, urządzenia i technologie równoważne. Wszelkie materiały, urządzenia i technologie, pochodzące od konkretnych producentów, określają minimalne parametry jakościowe i cechy użytkowe, jakim muszą odpowiadać materiały, urządzenia i technologie aby spełnić wymagania stawiane przez Zamawiającego i stanowią wyłącznie wzorzec jakościowy przedmiotu zamówienia. Wszelkie materiały, urządzenia i rozwiązania równoważne, muszą spełniać następujące wymagania i standardy w stosunku do materiału, urządzenia i rozwiązania wskazanego jako przykładowy, tj. muszą być:</w:t>
      </w:r>
    </w:p>
    <w:p w14:paraId="79B68E21" w14:textId="77777777" w:rsidR="00DF7981" w:rsidRDefault="00AE29B0" w:rsidP="00B51A4F">
      <w:pPr>
        <w:spacing w:line="30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tej samej wytrzymałości,</w:t>
      </w:r>
    </w:p>
    <w:p w14:paraId="49AAA953" w14:textId="4AA36716" w:rsidR="0070149A" w:rsidRPr="00B51A4F" w:rsidRDefault="00AE29B0" w:rsidP="00B51A4F">
      <w:pPr>
        <w:spacing w:line="30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tej samej trwałości,</w:t>
      </w:r>
    </w:p>
    <w:p w14:paraId="221B8B04" w14:textId="77777777" w:rsidR="0070149A" w:rsidRPr="00B51A4F" w:rsidRDefault="00AE29B0" w:rsidP="00B51A4F">
      <w:pPr>
        <w:spacing w:line="30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o tym samym poziomie estetyki urządzenia,</w:t>
      </w:r>
    </w:p>
    <w:p w14:paraId="3BF66AD7" w14:textId="77777777" w:rsidR="0070149A" w:rsidRPr="00B51A4F" w:rsidRDefault="00AE29B0" w:rsidP="00B51A4F">
      <w:pPr>
        <w:spacing w:line="30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kompatybilne z istniejącą i projektowaną infrastrukturą,</w:t>
      </w:r>
    </w:p>
    <w:p w14:paraId="0E01DDD1" w14:textId="77777777" w:rsidR="00DF7981" w:rsidRDefault="00AE29B0" w:rsidP="00B51A4F">
      <w:pPr>
        <w:spacing w:line="30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 spełniać te same funkcje,</w:t>
      </w:r>
    </w:p>
    <w:p w14:paraId="3EACA0CC" w14:textId="782F5381" w:rsidR="0070149A" w:rsidRPr="00B51A4F" w:rsidRDefault="00AE29B0" w:rsidP="00B51A4F">
      <w:pPr>
        <w:spacing w:line="30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posiadać stosowne dokumenty dopuszczające do stosowania, atesty</w:t>
      </w:r>
      <w:r w:rsidR="00DF7981">
        <w:rPr>
          <w:rFonts w:asciiTheme="minorHAnsi" w:hAnsiTheme="minorHAnsi" w:cstheme="minorHAnsi"/>
          <w:sz w:val="20"/>
          <w:szCs w:val="20"/>
        </w:rPr>
        <w:t xml:space="preserve"> </w:t>
      </w:r>
      <w:r w:rsidRPr="00B51A4F">
        <w:rPr>
          <w:rFonts w:asciiTheme="minorHAnsi" w:hAnsiTheme="minorHAnsi" w:cstheme="minorHAnsi"/>
          <w:sz w:val="20"/>
          <w:szCs w:val="20"/>
        </w:rPr>
        <w:t xml:space="preserve">i certyfikaty. </w:t>
      </w:r>
    </w:p>
    <w:p w14:paraId="2165B6BD" w14:textId="776D7EF6" w:rsidR="00AE29B0" w:rsidRPr="00B51A4F" w:rsidRDefault="00AE29B0" w:rsidP="00B51A4F">
      <w:pPr>
        <w:spacing w:line="30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Po stronie Wykonawcy leży udowodnienie, że proponowany sprzęt jest równoważny i w jego gestii leży przedstawienie wszelkich dokumentów i opinii itp. potwierdzających równoważność.</w:t>
      </w:r>
    </w:p>
    <w:p w14:paraId="35DE0B88" w14:textId="7674CDE3" w:rsidR="00AE29B0" w:rsidRPr="00B51A4F" w:rsidRDefault="00AE29B0" w:rsidP="00B51A4F">
      <w:pPr>
        <w:pStyle w:val="Akapitzlist"/>
        <w:numPr>
          <w:ilvl w:val="0"/>
          <w:numId w:val="41"/>
        </w:numPr>
        <w:spacing w:after="0" w:line="300" w:lineRule="auto"/>
        <w:jc w:val="both"/>
        <w:rPr>
          <w:rFonts w:asciiTheme="minorHAnsi" w:hAnsiTheme="minorHAnsi" w:cstheme="minorHAnsi"/>
        </w:rPr>
      </w:pPr>
      <w:bookmarkStart w:id="7" w:name="_Hlk103259255"/>
      <w:r w:rsidRPr="00B51A4F">
        <w:rPr>
          <w:rFonts w:asciiTheme="minorHAnsi" w:hAnsiTheme="minorHAnsi" w:cstheme="minorHAnsi"/>
        </w:rPr>
        <w:t>Zamawiający wymaga by dostarczony przedmiot zamówienia był fabrycznie nowy, nie posiadał żadnych śladów użytkowania i nie był przedmiotem praw osób trzecich. Dostarczony przedmiot zamówienia (wyposażenie) pochodzić będzie z bieżącej produkcji min. Z 2021 r.  Ponadto posiadać będzie wymagane przepisami atesty i certyfikaty.</w:t>
      </w:r>
      <w:bookmarkEnd w:id="7"/>
    </w:p>
    <w:p w14:paraId="0350EA6D" w14:textId="77777777" w:rsidR="0035798E" w:rsidRDefault="0035798E" w:rsidP="00374E46">
      <w:pPr>
        <w:pStyle w:val="Akapitzlist"/>
        <w:spacing w:after="0" w:line="200" w:lineRule="atLeast"/>
        <w:jc w:val="both"/>
        <w:rPr>
          <w:rFonts w:ascii="Calibri" w:hAnsi="Calibri"/>
          <w:sz w:val="22"/>
          <w:szCs w:val="22"/>
        </w:rPr>
      </w:pPr>
    </w:p>
    <w:p w14:paraId="6372EC07" w14:textId="77777777" w:rsidR="00DC657B" w:rsidRPr="00203FB9" w:rsidRDefault="00DC657B" w:rsidP="00203FB9">
      <w:pPr>
        <w:pStyle w:val="Akapitzlist"/>
        <w:spacing w:before="57" w:after="57" w:line="200" w:lineRule="atLeast"/>
        <w:jc w:val="both"/>
        <w:rPr>
          <w:rFonts w:ascii="Calibri" w:hAnsi="Calibri"/>
          <w:sz w:val="22"/>
          <w:szCs w:val="22"/>
        </w:rPr>
      </w:pPr>
    </w:p>
    <w:p w14:paraId="2047E543" w14:textId="77777777" w:rsidR="00654E69" w:rsidRPr="00A33F8A" w:rsidRDefault="00654E69" w:rsidP="00654E69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08"/>
        </w:tabs>
        <w:spacing w:after="0" w:line="276" w:lineRule="auto"/>
        <w:ind w:left="840" w:hanging="700"/>
        <w:jc w:val="both"/>
        <w:rPr>
          <w:rFonts w:asciiTheme="minorHAnsi" w:hAnsiTheme="minorHAnsi" w:cstheme="minorHAnsi"/>
        </w:rPr>
      </w:pPr>
      <w:bookmarkStart w:id="8" w:name="bookmark24"/>
      <w:bookmarkStart w:id="9" w:name="bookmark25"/>
      <w:r w:rsidRPr="00A33F8A">
        <w:rPr>
          <w:rFonts w:asciiTheme="minorHAnsi" w:hAnsiTheme="minorHAnsi" w:cstheme="minorHAnsi"/>
        </w:rPr>
        <w:t>WARUNKI UDZIAŁU W POSTĘPOWANIU ORAZ SPOSÓB DOKONYWANIA OCENY ICH SPEŁNIENIA</w:t>
      </w:r>
      <w:bookmarkEnd w:id="8"/>
      <w:bookmarkEnd w:id="9"/>
    </w:p>
    <w:p w14:paraId="1E2549E1" w14:textId="68B2B080" w:rsidR="00654E69" w:rsidRPr="00742F67" w:rsidRDefault="00654E69" w:rsidP="00B244DF">
      <w:pPr>
        <w:pStyle w:val="Teksttreci0"/>
        <w:shd w:val="clear" w:color="auto" w:fill="auto"/>
        <w:tabs>
          <w:tab w:val="left" w:pos="306"/>
        </w:tabs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742F67">
        <w:rPr>
          <w:rFonts w:asciiTheme="minorHAnsi" w:hAnsiTheme="minorHAnsi" w:cstheme="minorHAnsi"/>
          <w:b/>
          <w:bCs/>
          <w:u w:val="single"/>
        </w:rPr>
        <w:t>Wymagania dotyczące doświadczenia Wykonawcy</w:t>
      </w:r>
    </w:p>
    <w:p w14:paraId="5D6ACFF8" w14:textId="7E89558F" w:rsidR="002F316E" w:rsidRPr="00742F67" w:rsidRDefault="002F316E" w:rsidP="00742F67">
      <w:pPr>
        <w:pStyle w:val="Tekstkomentarza"/>
        <w:numPr>
          <w:ilvl w:val="0"/>
          <w:numId w:val="37"/>
        </w:numPr>
        <w:rPr>
          <w:rFonts w:asciiTheme="minorHAnsi" w:hAnsiTheme="minorHAnsi" w:cstheme="minorHAnsi"/>
        </w:rPr>
      </w:pPr>
      <w:r w:rsidRPr="00742F67">
        <w:rPr>
          <w:rFonts w:asciiTheme="minorHAnsi" w:hAnsiTheme="minorHAnsi" w:cstheme="minorHAnsi"/>
        </w:rPr>
        <w:t>O udzielenie zamówienia mogą ubiegać się Wykonawcy, którzy spełniają warunki dotyczące:</w:t>
      </w:r>
    </w:p>
    <w:p w14:paraId="65B93B81" w14:textId="477015B1" w:rsidR="002F316E" w:rsidRPr="00742F67" w:rsidRDefault="002F316E" w:rsidP="00742F67">
      <w:pPr>
        <w:pStyle w:val="Tekstkomentarza"/>
        <w:numPr>
          <w:ilvl w:val="0"/>
          <w:numId w:val="39"/>
        </w:numPr>
        <w:rPr>
          <w:rFonts w:asciiTheme="minorHAnsi" w:hAnsiTheme="minorHAnsi" w:cstheme="minorHAnsi"/>
        </w:rPr>
      </w:pPr>
      <w:r w:rsidRPr="00742F67">
        <w:rPr>
          <w:rFonts w:asciiTheme="minorHAnsi" w:hAnsiTheme="minorHAnsi" w:cstheme="minorHAnsi"/>
        </w:rPr>
        <w:t>zdolności technicznej lub zawodowej:</w:t>
      </w:r>
    </w:p>
    <w:p w14:paraId="01D46ECE" w14:textId="1A36025B" w:rsidR="00203FB9" w:rsidRPr="002F316E" w:rsidRDefault="002F316E" w:rsidP="00742F67">
      <w:pPr>
        <w:pStyle w:val="Nagwek20"/>
        <w:keepNext/>
        <w:keepLines/>
        <w:shd w:val="clear" w:color="auto" w:fill="auto"/>
        <w:tabs>
          <w:tab w:val="left" w:pos="699"/>
        </w:tabs>
        <w:spacing w:after="0" w:line="276" w:lineRule="auto"/>
        <w:ind w:left="720"/>
        <w:jc w:val="both"/>
        <w:rPr>
          <w:b w:val="0"/>
          <w:bCs w:val="0"/>
        </w:rPr>
      </w:pPr>
      <w:r w:rsidRPr="002F316E">
        <w:rPr>
          <w:b w:val="0"/>
          <w:bCs w:val="0"/>
        </w:rPr>
        <w:t xml:space="preserve">Warunek zostanie spełniony jeżeli Wykonawca wykaże, że wykonał, a w przypadku świadczeń powtarzających się lub ciągłych również wykonywanych, w okresie ostatnich 3 lat, a jeżeli okres prowadzenia działalności jest krótszy – </w:t>
      </w:r>
      <w:bookmarkStart w:id="10" w:name="_Hlk103253815"/>
      <w:r w:rsidRPr="002F316E">
        <w:rPr>
          <w:b w:val="0"/>
          <w:bCs w:val="0"/>
        </w:rPr>
        <w:t xml:space="preserve">w tym okresie, </w:t>
      </w:r>
      <w:r w:rsidR="00F5767D">
        <w:rPr>
          <w:b w:val="0"/>
          <w:bCs w:val="0"/>
        </w:rPr>
        <w:t xml:space="preserve">dwie dostawy, przy czym każda z </w:t>
      </w:r>
      <w:r w:rsidRPr="002F316E">
        <w:rPr>
          <w:b w:val="0"/>
          <w:bCs w:val="0"/>
        </w:rPr>
        <w:t>dostaw</w:t>
      </w:r>
      <w:r w:rsidR="00F5767D">
        <w:rPr>
          <w:b w:val="0"/>
          <w:bCs w:val="0"/>
        </w:rPr>
        <w:t xml:space="preserve"> została zrealizowana</w:t>
      </w:r>
      <w:r w:rsidRPr="002F316E">
        <w:rPr>
          <w:b w:val="0"/>
          <w:bCs w:val="0"/>
        </w:rPr>
        <w:t xml:space="preserve"> lub </w:t>
      </w:r>
      <w:r w:rsidR="00F5767D">
        <w:rPr>
          <w:b w:val="0"/>
          <w:bCs w:val="0"/>
        </w:rPr>
        <w:t xml:space="preserve">jest </w:t>
      </w:r>
      <w:r w:rsidRPr="002F316E">
        <w:rPr>
          <w:b w:val="0"/>
          <w:bCs w:val="0"/>
        </w:rPr>
        <w:t>realizowan</w:t>
      </w:r>
      <w:r w:rsidR="00F5767D">
        <w:rPr>
          <w:b w:val="0"/>
          <w:bCs w:val="0"/>
        </w:rPr>
        <w:t>a</w:t>
      </w:r>
      <w:r w:rsidRPr="002F316E">
        <w:rPr>
          <w:b w:val="0"/>
          <w:bCs w:val="0"/>
        </w:rPr>
        <w:t xml:space="preserve"> w ramach jednej umowy polegającej na dostawie sprzętu komputerowego o wartości nie mniejszej niż 150 000,00 zł brutto wraz z załączeniem dowodów określających czy ta dostawa została wykonana lub jest wykonywana należycie.</w:t>
      </w:r>
    </w:p>
    <w:bookmarkEnd w:id="10"/>
    <w:p w14:paraId="68327EFC" w14:textId="77777777" w:rsidR="002F316E" w:rsidRPr="00203FB9" w:rsidRDefault="002F316E" w:rsidP="002F316E">
      <w:pPr>
        <w:pStyle w:val="Nagwek20"/>
        <w:keepNext/>
        <w:keepLines/>
        <w:shd w:val="clear" w:color="auto" w:fill="auto"/>
        <w:tabs>
          <w:tab w:val="left" w:pos="699"/>
        </w:tabs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17ED6BC4" w14:textId="77777777" w:rsidR="00D25667" w:rsidRPr="00A33F8A" w:rsidRDefault="00D25667" w:rsidP="00D25667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76" w:lineRule="auto"/>
        <w:ind w:firstLine="140"/>
        <w:rPr>
          <w:rFonts w:asciiTheme="minorHAnsi" w:hAnsiTheme="minorHAnsi" w:cstheme="minorHAnsi"/>
        </w:rPr>
      </w:pPr>
      <w:bookmarkStart w:id="11" w:name="bookmark28"/>
      <w:bookmarkStart w:id="12" w:name="bookmark29"/>
      <w:r w:rsidRPr="00A33F8A">
        <w:rPr>
          <w:rFonts w:asciiTheme="minorHAnsi" w:hAnsiTheme="minorHAnsi" w:cstheme="minorHAnsi"/>
        </w:rPr>
        <w:t>WADIUM</w:t>
      </w:r>
      <w:bookmarkEnd w:id="11"/>
      <w:bookmarkEnd w:id="12"/>
    </w:p>
    <w:p w14:paraId="0A4BF128" w14:textId="58C642F2" w:rsidR="00D25667" w:rsidRPr="00A33F8A" w:rsidRDefault="00D25667" w:rsidP="00374E46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Zamawiający wymaga wniesienia wadium w wysokości </w:t>
      </w:r>
      <w:r>
        <w:rPr>
          <w:rFonts w:asciiTheme="minorHAnsi" w:hAnsiTheme="minorHAnsi" w:cstheme="minorHAnsi"/>
        </w:rPr>
        <w:t>1</w:t>
      </w:r>
      <w:r w:rsidRPr="00A33F8A">
        <w:rPr>
          <w:rFonts w:asciiTheme="minorHAnsi" w:hAnsiTheme="minorHAnsi" w:cstheme="minorHAnsi"/>
        </w:rPr>
        <w:t>0 000,00 PLN.</w:t>
      </w:r>
    </w:p>
    <w:p w14:paraId="1E6F52CA" w14:textId="77777777" w:rsidR="00D25667" w:rsidRPr="00A33F8A" w:rsidRDefault="00D25667" w:rsidP="00374E46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Wadium musi być wniesione przed upływem terminu składania ofert. Do oferty należy dołączyć dowód potwierdzający wniesienie wadium. Oferta Wykonawcy, który nie wniósł wadium nie będzie podlegała ocenie.</w:t>
      </w:r>
    </w:p>
    <w:p w14:paraId="2FC7DF42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Wadium może być wnoszone w jednej lub kilku następujących formach:</w:t>
      </w:r>
    </w:p>
    <w:p w14:paraId="21CCB295" w14:textId="77777777" w:rsidR="00D25667" w:rsidRPr="000B23F4" w:rsidRDefault="00D25667" w:rsidP="00D25667">
      <w:pPr>
        <w:pStyle w:val="Teksttreci0"/>
        <w:spacing w:line="276" w:lineRule="auto"/>
        <w:ind w:firstLine="708"/>
        <w:rPr>
          <w:rFonts w:asciiTheme="minorHAnsi" w:hAnsiTheme="minorHAnsi" w:cstheme="minorHAnsi"/>
        </w:rPr>
      </w:pPr>
      <w:r w:rsidRPr="000B23F4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p</w:t>
      </w:r>
      <w:r w:rsidRPr="000B23F4">
        <w:rPr>
          <w:rFonts w:asciiTheme="minorHAnsi" w:hAnsiTheme="minorHAnsi" w:cstheme="minorHAnsi"/>
        </w:rPr>
        <w:t>ieniądzu;</w:t>
      </w:r>
    </w:p>
    <w:p w14:paraId="44EBBC2B" w14:textId="6BF5BC32" w:rsidR="00D25667" w:rsidRPr="000B23F4" w:rsidRDefault="00D25667" w:rsidP="00D25667">
      <w:pPr>
        <w:pStyle w:val="Teksttreci0"/>
        <w:spacing w:line="276" w:lineRule="auto"/>
        <w:ind w:left="708"/>
        <w:rPr>
          <w:rFonts w:asciiTheme="minorHAnsi" w:hAnsiTheme="minorHAnsi" w:cstheme="minorHAnsi"/>
        </w:rPr>
      </w:pPr>
      <w:r w:rsidRPr="000B23F4">
        <w:rPr>
          <w:rFonts w:asciiTheme="minorHAnsi" w:hAnsiTheme="minorHAnsi" w:cstheme="minorHAnsi"/>
        </w:rPr>
        <w:t xml:space="preserve">2. </w:t>
      </w:r>
      <w:r w:rsidR="002F316E">
        <w:rPr>
          <w:rFonts w:asciiTheme="minorHAnsi" w:hAnsiTheme="minorHAnsi" w:cstheme="minorHAnsi"/>
        </w:rPr>
        <w:t>gwarancjach bankowych,</w:t>
      </w:r>
    </w:p>
    <w:p w14:paraId="3B6FC128" w14:textId="019C1B4A" w:rsidR="00D25667" w:rsidRPr="000B23F4" w:rsidRDefault="00D25667" w:rsidP="00A24BF0">
      <w:pPr>
        <w:pStyle w:val="Teksttreci0"/>
        <w:spacing w:line="276" w:lineRule="auto"/>
        <w:ind w:firstLine="708"/>
        <w:rPr>
          <w:rFonts w:asciiTheme="minorHAnsi" w:hAnsiTheme="minorHAnsi" w:cstheme="minorHAnsi"/>
        </w:rPr>
      </w:pPr>
      <w:r w:rsidRPr="000B23F4">
        <w:rPr>
          <w:rFonts w:asciiTheme="minorHAnsi" w:hAnsiTheme="minorHAnsi" w:cstheme="minorHAnsi"/>
        </w:rPr>
        <w:t>3. gwarancjach ;</w:t>
      </w:r>
    </w:p>
    <w:p w14:paraId="4951F838" w14:textId="23871E2B" w:rsidR="00D25667" w:rsidRDefault="00D25667" w:rsidP="00D25667">
      <w:pPr>
        <w:pStyle w:val="Teksttreci0"/>
        <w:shd w:val="clear" w:color="auto" w:fill="auto"/>
        <w:tabs>
          <w:tab w:val="left" w:pos="696"/>
        </w:tabs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24BF0">
        <w:rPr>
          <w:rFonts w:asciiTheme="minorHAnsi" w:hAnsiTheme="minorHAnsi" w:cstheme="minorHAnsi"/>
        </w:rPr>
        <w:t>4</w:t>
      </w:r>
      <w:r w:rsidRPr="000B23F4">
        <w:rPr>
          <w:rFonts w:asciiTheme="minorHAnsi" w:hAnsiTheme="minorHAnsi" w:cstheme="minorHAnsi"/>
        </w:rPr>
        <w:t>. poręczeniach udzielanych przez podmioty, o których mowa w art. 6b ust. 5 pkt. 2 ustawy z dnia</w:t>
      </w:r>
      <w:r w:rsidR="00A24BF0">
        <w:rPr>
          <w:rFonts w:asciiTheme="minorHAnsi" w:hAnsiTheme="minorHAnsi" w:cstheme="minorHAnsi"/>
        </w:rPr>
        <w:t xml:space="preserve"> 9 </w:t>
      </w:r>
      <w:r w:rsidRPr="000B23F4">
        <w:rPr>
          <w:rFonts w:asciiTheme="minorHAnsi" w:hAnsiTheme="minorHAnsi" w:cstheme="minorHAnsi"/>
        </w:rPr>
        <w:t xml:space="preserve"> listopada 2000 roku o utworzeniu Polskiej Agencji Rozwoju Przedsiębiorczości (Dz. U. z 20</w:t>
      </w:r>
      <w:r>
        <w:rPr>
          <w:rFonts w:asciiTheme="minorHAnsi" w:hAnsiTheme="minorHAnsi" w:cstheme="minorHAnsi"/>
        </w:rPr>
        <w:t>20</w:t>
      </w:r>
      <w:r w:rsidRPr="000B23F4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299</w:t>
      </w:r>
      <w:r w:rsidRPr="000B23F4">
        <w:rPr>
          <w:rFonts w:asciiTheme="minorHAnsi" w:hAnsiTheme="minorHAnsi" w:cstheme="minorHAnsi"/>
        </w:rPr>
        <w:t>).</w:t>
      </w:r>
    </w:p>
    <w:p w14:paraId="68AC4A44" w14:textId="77777777" w:rsidR="00D25667" w:rsidRDefault="00D25667" w:rsidP="00D25667">
      <w:pPr>
        <w:pStyle w:val="Teksttreci0"/>
        <w:shd w:val="clear" w:color="auto" w:fill="auto"/>
        <w:tabs>
          <w:tab w:val="left" w:pos="696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34AA0F4F" w14:textId="50E6FF95" w:rsidR="00D25667" w:rsidRPr="00DD45A5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lastRenderedPageBreak/>
        <w:t>Wadium wnoszone w pieniądzu należy wpłacić przelewem na następujący rachunek bankowy zamawiającego</w:t>
      </w:r>
      <w:r w:rsidRPr="00A658A9">
        <w:rPr>
          <w:rFonts w:asciiTheme="minorHAnsi" w:hAnsiTheme="minorHAnsi" w:cstheme="minorHAnsi"/>
        </w:rPr>
        <w:t xml:space="preserve">: </w:t>
      </w:r>
      <w:r w:rsidR="00A658A9" w:rsidRPr="00A658A9">
        <w:rPr>
          <w:rFonts w:asciiTheme="minorHAnsi" w:hAnsiTheme="minorHAnsi" w:cstheme="minorHAnsi"/>
          <w:color w:val="1B1B1B"/>
          <w:spacing w:val="-1"/>
        </w:rPr>
        <w:t>29 1140 1225 0000 5502 8500 1001</w:t>
      </w:r>
      <w:r w:rsidRPr="00A658A9">
        <w:rPr>
          <w:rFonts w:asciiTheme="minorHAnsi" w:hAnsiTheme="minorHAnsi" w:cstheme="minorHAnsi"/>
        </w:rPr>
        <w:t xml:space="preserve"> z</w:t>
      </w:r>
      <w:r w:rsidRPr="00A33F8A">
        <w:rPr>
          <w:rFonts w:asciiTheme="minorHAnsi" w:hAnsiTheme="minorHAnsi" w:cstheme="minorHAnsi"/>
        </w:rPr>
        <w:t xml:space="preserve"> adnotacją: „Wadium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apytanie ofertowe z dnia </w:t>
      </w:r>
      <w:r w:rsidR="00A03292" w:rsidRPr="006E6B15">
        <w:rPr>
          <w:rFonts w:asciiTheme="minorHAnsi" w:hAnsiTheme="minorHAnsi" w:cstheme="minorHAnsi"/>
          <w:color w:val="auto"/>
        </w:rPr>
        <w:t>1</w:t>
      </w:r>
      <w:r w:rsidR="001C60D7">
        <w:rPr>
          <w:rFonts w:asciiTheme="minorHAnsi" w:hAnsiTheme="minorHAnsi" w:cstheme="minorHAnsi"/>
          <w:color w:val="auto"/>
        </w:rPr>
        <w:t>3</w:t>
      </w:r>
      <w:r w:rsidRPr="006E6B15">
        <w:rPr>
          <w:rFonts w:asciiTheme="minorHAnsi" w:hAnsiTheme="minorHAnsi" w:cstheme="minorHAnsi"/>
          <w:color w:val="auto"/>
        </w:rPr>
        <w:t>.05.2022”.</w:t>
      </w:r>
    </w:p>
    <w:p w14:paraId="7B1A2628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Wadium wnoszone w pieniądzu Zamawiający przechowuje na rachunku bankowym.</w:t>
      </w:r>
    </w:p>
    <w:p w14:paraId="3536D247" w14:textId="46BB5FD9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Wadium wniesione w formie innej niż pieniądz należy złożyć w formie oryginału razem z ofertą.</w:t>
      </w:r>
      <w:r>
        <w:rPr>
          <w:rFonts w:asciiTheme="minorHAnsi" w:hAnsiTheme="minorHAnsi" w:cstheme="minorHAnsi"/>
        </w:rPr>
        <w:t xml:space="preserve"> </w:t>
      </w:r>
      <w:r w:rsidR="00B51A4F">
        <w:rPr>
          <w:rFonts w:asciiTheme="minorHAnsi" w:hAnsiTheme="minorHAnsi" w:cstheme="minorHAnsi"/>
        </w:rPr>
        <w:t xml:space="preserve">                       </w:t>
      </w:r>
      <w:r>
        <w:rPr>
          <w:rFonts w:asciiTheme="minorHAnsi" w:hAnsiTheme="minorHAnsi" w:cstheme="minorHAnsi"/>
        </w:rPr>
        <w:t>W przypadku ofert składanych w formie elektronicznej, Wykonawca składa cyfrową kopię (skan) dokumentu potwierdzającego wniesienie wadium. Na wezwanie Zamawiającego, Wykonawca niezwłocznie przesyła Zamawiającemu oryginał dokumentu. Brak złożenia dokumentu w terminie 7 dni od daty otrzymania wezwania spowoduje odrzucenie oferty, jako niespełniającej</w:t>
      </w:r>
      <w:r w:rsidR="00F82F18">
        <w:rPr>
          <w:rFonts w:asciiTheme="minorHAnsi" w:hAnsiTheme="minorHAnsi" w:cstheme="minorHAnsi"/>
        </w:rPr>
        <w:t xml:space="preserve"> udziału </w:t>
      </w:r>
      <w:r w:rsidR="00B51A4F">
        <w:rPr>
          <w:rFonts w:asciiTheme="minorHAnsi" w:hAnsiTheme="minorHAnsi" w:cstheme="minorHAnsi"/>
        </w:rPr>
        <w:t xml:space="preserve">                                         </w:t>
      </w:r>
      <w:r w:rsidR="00F82F18">
        <w:rPr>
          <w:rFonts w:asciiTheme="minorHAnsi" w:hAnsiTheme="minorHAnsi" w:cstheme="minorHAnsi"/>
        </w:rPr>
        <w:t>w postepowaniu.</w:t>
      </w:r>
      <w:r>
        <w:rPr>
          <w:rFonts w:asciiTheme="minorHAnsi" w:hAnsiTheme="minorHAnsi" w:cstheme="minorHAnsi"/>
        </w:rPr>
        <w:t xml:space="preserve"> </w:t>
      </w:r>
    </w:p>
    <w:p w14:paraId="132DD07A" w14:textId="696D7CFD" w:rsidR="00D25667" w:rsidRPr="000B23F4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0B23F4">
        <w:rPr>
          <w:rFonts w:asciiTheme="minorHAnsi" w:hAnsiTheme="minorHAnsi" w:cstheme="minorHAnsi"/>
        </w:rPr>
        <w:t xml:space="preserve">Z dokumentu wadium wniesionego w formie innej niż pieniądz powinno wynikać jednoznacznie gwarantowanie wypłaty należności w sposób nieodwołalny, bezwarunkowy i na pierwsze żądanie. Wadium takie powinno obejmować cały okres zawiązania ofertą, poczynając od daty składania ofert. </w:t>
      </w:r>
      <w:r w:rsidR="00B51A4F">
        <w:rPr>
          <w:rFonts w:asciiTheme="minorHAnsi" w:hAnsiTheme="minorHAnsi" w:cstheme="minorHAnsi"/>
        </w:rPr>
        <w:t xml:space="preserve">             </w:t>
      </w:r>
      <w:r w:rsidRPr="000B23F4">
        <w:rPr>
          <w:rFonts w:asciiTheme="minorHAnsi" w:hAnsiTheme="minorHAnsi" w:cstheme="minorHAnsi"/>
        </w:rPr>
        <w:t>W treści wadium składanego w formie innej niż pieniądz muszą być wyszczególnione okoliczności, w jakich Zamawiający może wadium zatrzymać. Brak powyższych zapisów skutkować będzie wykluczeniem Wykonawcy i odrzuceniem złożonej oferty.</w:t>
      </w:r>
    </w:p>
    <w:p w14:paraId="5FA39443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left="72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Wadium będzie zwracane na rachunek bankowy, z którego wpłynęło, o ile Wykonawca nie wskaże innego numeru rachunku bankowego. Wadium w postaci niepieniężnej zwrócone będzie za pomocą przesyłki poleconej lub kurierskiej na adres wskazany w ofercie, o ile wykonawca nie wskaże innego adresu do doręczeń.</w:t>
      </w:r>
    </w:p>
    <w:p w14:paraId="217BB42B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left="72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Wykonawcom, których oferta nie została wybrana Zamawiający zwróci wadium niezwłocznie po zakończeniu procedury wyboru Wykonawcy.</w:t>
      </w:r>
    </w:p>
    <w:p w14:paraId="21BBA9B1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ind w:left="72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Wykonawcy, którego oferta została wybrana jako najkorzystniejsza, Zamawiający zwróci wadium niezwłocznie po zawarciu umowy na realizację zamówienia.</w:t>
      </w:r>
    </w:p>
    <w:p w14:paraId="3769BD7F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ind w:left="72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niezwłocznie zwróci wadium Wykonawcy, który wycofał ofertę przed upływem terminu składania ofert.</w:t>
      </w:r>
    </w:p>
    <w:p w14:paraId="6E9794F0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ind w:left="72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zatrzymuje wadium, jeżeli w stosunku do Wykonawcy, którego oferta została wybrana zaistnieje jedna lub więcej przesłanek spośród następujących:</w:t>
      </w:r>
    </w:p>
    <w:p w14:paraId="4839B94B" w14:textId="59E43AA8" w:rsidR="00D25667" w:rsidRPr="00A33F8A" w:rsidRDefault="00D25667" w:rsidP="00D25667">
      <w:pPr>
        <w:pStyle w:val="Teksttreci0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wybrany w wyniku postępowania Wykonawca odmówił podpisania umowy z Zamawiającym dotyczącej wykonania przedmiotu zamówienia na warunkach określonych w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apytaniu ofertowym i złożonej przez siebie ofercie,</w:t>
      </w:r>
    </w:p>
    <w:p w14:paraId="698640B2" w14:textId="77777777" w:rsidR="00D25667" w:rsidRDefault="00D25667" w:rsidP="00D25667">
      <w:pPr>
        <w:pStyle w:val="Teksttreci0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zawarcie umowy dotyczącej wykonania przedmiotu zamówienia stało się niemożliwe z przyczyn leżących po stronie Wykonawcy.</w:t>
      </w:r>
    </w:p>
    <w:p w14:paraId="5E6CCD52" w14:textId="77777777" w:rsidR="00D25667" w:rsidRPr="00A33F8A" w:rsidRDefault="00D25667" w:rsidP="00D25667">
      <w:pPr>
        <w:pStyle w:val="Teksttreci0"/>
        <w:shd w:val="clear" w:color="auto" w:fill="auto"/>
        <w:tabs>
          <w:tab w:val="left" w:pos="226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1EB12DE1" w14:textId="77777777" w:rsidR="00E66BDF" w:rsidRPr="000B23F4" w:rsidRDefault="00E66BDF" w:rsidP="00E66BDF">
      <w:pPr>
        <w:pStyle w:val="Teksttreci0"/>
        <w:shd w:val="clear" w:color="auto" w:fill="auto"/>
        <w:tabs>
          <w:tab w:val="left" w:pos="403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58EF4C47" w14:textId="77777777" w:rsidR="00CE66F6" w:rsidRPr="00A33F8A" w:rsidRDefault="00EC4381" w:rsidP="00CF3AF5">
      <w:pPr>
        <w:pStyle w:val="Teksttreci0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76" w:lineRule="auto"/>
        <w:ind w:left="860" w:hanging="7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b/>
          <w:bCs/>
        </w:rPr>
        <w:t>KRYTERIA OCENY OFERT I INFORMACJA O WAGACH PUNKTOWYCH LUB PROCENTOWYCH PRZYPISANYCH DO POSZCZEGÓLNYCH KRYTERIÓW OCENY OFERT ORAZ OPIS SPOSOBU PRZYZNAWANIA PUNKTACJI ZA SPEŁNIENIE DANEGO KRYTERIUM OCENY OFERT.</w:t>
      </w:r>
    </w:p>
    <w:p w14:paraId="6F4E361A" w14:textId="69A8B8C1" w:rsidR="00CE66F6" w:rsidRPr="002418B0" w:rsidRDefault="00EC4381" w:rsidP="002418B0">
      <w:pPr>
        <w:pStyle w:val="Teksttreci0"/>
        <w:numPr>
          <w:ilvl w:val="0"/>
          <w:numId w:val="34"/>
        </w:numPr>
        <w:shd w:val="clear" w:color="auto" w:fill="auto"/>
        <w:tabs>
          <w:tab w:val="left" w:pos="702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Zamawiający dokona oceny ważnych ofert (tj. oferty wykonawców spełniających warunki udziału </w:t>
      </w:r>
      <w:r w:rsidR="00B51A4F">
        <w:rPr>
          <w:rFonts w:asciiTheme="minorHAnsi" w:hAnsiTheme="minorHAnsi" w:cstheme="minorHAnsi"/>
        </w:rPr>
        <w:t xml:space="preserve">                     </w:t>
      </w:r>
      <w:r w:rsidRPr="00A33F8A">
        <w:rPr>
          <w:rFonts w:asciiTheme="minorHAnsi" w:hAnsiTheme="minorHAnsi" w:cstheme="minorHAnsi"/>
        </w:rPr>
        <w:t xml:space="preserve">w </w:t>
      </w:r>
      <w:r w:rsidRPr="00B244DF">
        <w:rPr>
          <w:rFonts w:asciiTheme="minorHAnsi" w:hAnsiTheme="minorHAnsi" w:cstheme="minorHAnsi"/>
          <w:color w:val="auto"/>
        </w:rPr>
        <w:t xml:space="preserve">postępowaniu określone w punktach </w:t>
      </w:r>
      <w:r w:rsidR="00B244DF" w:rsidRPr="00B244DF">
        <w:rPr>
          <w:rFonts w:asciiTheme="minorHAnsi" w:hAnsiTheme="minorHAnsi" w:cstheme="minorHAnsi"/>
          <w:color w:val="auto"/>
        </w:rPr>
        <w:t>V,</w:t>
      </w:r>
      <w:r w:rsidR="00941BD0">
        <w:rPr>
          <w:rFonts w:asciiTheme="minorHAnsi" w:hAnsiTheme="minorHAnsi" w:cstheme="minorHAnsi"/>
          <w:color w:val="auto"/>
        </w:rPr>
        <w:t xml:space="preserve"> VI,</w:t>
      </w:r>
      <w:r w:rsidR="00B244DF" w:rsidRPr="00B244DF">
        <w:rPr>
          <w:rFonts w:asciiTheme="minorHAnsi" w:hAnsiTheme="minorHAnsi" w:cstheme="minorHAnsi"/>
          <w:color w:val="auto"/>
        </w:rPr>
        <w:t xml:space="preserve"> </w:t>
      </w:r>
      <w:r w:rsidRPr="00B244DF">
        <w:rPr>
          <w:rFonts w:asciiTheme="minorHAnsi" w:hAnsiTheme="minorHAnsi" w:cstheme="minorHAnsi"/>
          <w:color w:val="auto"/>
        </w:rPr>
        <w:t>X)</w:t>
      </w:r>
      <w:r w:rsidR="002418B0">
        <w:rPr>
          <w:rFonts w:asciiTheme="minorHAnsi" w:hAnsiTheme="minorHAnsi" w:cstheme="minorHAnsi"/>
          <w:color w:val="auto"/>
        </w:rPr>
        <w:t>.</w:t>
      </w:r>
    </w:p>
    <w:p w14:paraId="4793059B" w14:textId="77777777" w:rsidR="002418B0" w:rsidRDefault="002418B0" w:rsidP="002418B0">
      <w:pPr>
        <w:pStyle w:val="Teksttreci0"/>
        <w:numPr>
          <w:ilvl w:val="0"/>
          <w:numId w:val="34"/>
        </w:numPr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Kryteria wyboru oferty i ich znaczenie:</w:t>
      </w:r>
    </w:p>
    <w:p w14:paraId="6E4ADEC7" w14:textId="67F14351" w:rsidR="002418B0" w:rsidRDefault="002418B0" w:rsidP="002418B0">
      <w:pPr>
        <w:pStyle w:val="Teksttreci0"/>
        <w:tabs>
          <w:tab w:val="left" w:pos="715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Cena (C) – znaczenie kryterium – 70 %</w:t>
      </w:r>
    </w:p>
    <w:p w14:paraId="4F6B84C5" w14:textId="2DB069B2" w:rsidR="002418B0" w:rsidRPr="002418B0" w:rsidRDefault="002418B0" w:rsidP="002418B0">
      <w:pPr>
        <w:pStyle w:val="Teksttreci0"/>
        <w:tabs>
          <w:tab w:val="left" w:pos="715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Okres gwarancji na dostarczony sprzęt (G) – 30%</w:t>
      </w:r>
    </w:p>
    <w:p w14:paraId="4F3E9CAF" w14:textId="30AED265" w:rsidR="009A3B89" w:rsidRPr="009A3B89" w:rsidRDefault="00742F67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 w:rsidRPr="00742F67">
        <w:rPr>
          <w:rFonts w:asciiTheme="minorHAnsi" w:hAnsiTheme="minorHAnsi" w:cstheme="minorHAnsi"/>
          <w:b/>
          <w:bCs/>
        </w:rPr>
        <w:tab/>
      </w:r>
      <w:r w:rsidR="009A3B89" w:rsidRPr="00725D7B">
        <w:rPr>
          <w:rFonts w:asciiTheme="minorHAnsi" w:hAnsiTheme="minorHAnsi" w:cstheme="minorHAnsi"/>
          <w:b/>
          <w:bCs/>
          <w:u w:val="single"/>
        </w:rPr>
        <w:t>Sposób oceny oferty:</w:t>
      </w:r>
    </w:p>
    <w:p w14:paraId="300DC196" w14:textId="1DDD8812" w:rsidR="009A3B89" w:rsidRPr="009A3B89" w:rsidRDefault="009A3B89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ab/>
        <w:t>Cena (C):</w:t>
      </w:r>
    </w:p>
    <w:p w14:paraId="170117EF" w14:textId="37100F96" w:rsidR="009A3B89" w:rsidRPr="009A3B89" w:rsidRDefault="00742F67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9A3B89" w:rsidRPr="009A3B89">
        <w:rPr>
          <w:rFonts w:asciiTheme="minorHAnsi" w:hAnsiTheme="minorHAnsi" w:cstheme="minorHAnsi"/>
        </w:rPr>
        <w:t>Punkty w tym kryterium obliczone zostaną według wzoru:</w:t>
      </w:r>
    </w:p>
    <w:p w14:paraId="1FFFDE8E" w14:textId="4C0AC2B0" w:rsidR="009A3B89" w:rsidRPr="009A3B89" w:rsidRDefault="003C7828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42F67">
        <w:rPr>
          <w:rFonts w:asciiTheme="minorHAnsi" w:hAnsiTheme="minorHAnsi" w:cstheme="minorHAnsi"/>
        </w:rPr>
        <w:tab/>
      </w:r>
      <w:r w:rsidR="00742F6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="009A3B89" w:rsidRPr="009A3B89">
        <w:rPr>
          <w:rFonts w:asciiTheme="minorHAnsi" w:hAnsiTheme="minorHAnsi" w:cstheme="minorHAnsi"/>
        </w:rPr>
        <w:t xml:space="preserve">najniższa cena </w:t>
      </w:r>
      <w:r w:rsidR="003C337B">
        <w:rPr>
          <w:rFonts w:asciiTheme="minorHAnsi" w:hAnsiTheme="minorHAnsi" w:cstheme="minorHAnsi"/>
        </w:rPr>
        <w:t>netto</w:t>
      </w:r>
      <w:r w:rsidR="009A3B89" w:rsidRPr="009A3B89">
        <w:rPr>
          <w:rFonts w:asciiTheme="minorHAnsi" w:hAnsiTheme="minorHAnsi" w:cstheme="minorHAnsi"/>
        </w:rPr>
        <w:t xml:space="preserve"> spośród badanych ofert</w:t>
      </w:r>
    </w:p>
    <w:p w14:paraId="36099FF0" w14:textId="5E84D3A7" w:rsidR="009A3B89" w:rsidRPr="009A3B89" w:rsidRDefault="00742F67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A3B89" w:rsidRPr="009A3B89">
        <w:rPr>
          <w:rFonts w:asciiTheme="minorHAnsi" w:hAnsiTheme="minorHAnsi" w:cstheme="minorHAnsi"/>
        </w:rPr>
        <w:t xml:space="preserve">C =   ----------------------------------------------------------------------- x </w:t>
      </w:r>
      <w:r w:rsidR="003C7828">
        <w:rPr>
          <w:rFonts w:asciiTheme="minorHAnsi" w:hAnsiTheme="minorHAnsi" w:cstheme="minorHAnsi"/>
        </w:rPr>
        <w:t>7</w:t>
      </w:r>
      <w:r w:rsidR="009A3B89" w:rsidRPr="009A3B89">
        <w:rPr>
          <w:rFonts w:asciiTheme="minorHAnsi" w:hAnsiTheme="minorHAnsi" w:cstheme="minorHAnsi"/>
        </w:rPr>
        <w:t>0</w:t>
      </w:r>
    </w:p>
    <w:p w14:paraId="2A49966D" w14:textId="42DCEADC" w:rsidR="009A3B89" w:rsidRPr="009A3B89" w:rsidRDefault="003C7828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</w:t>
      </w:r>
      <w:r w:rsidR="009A3B89" w:rsidRPr="009A3B89">
        <w:rPr>
          <w:rFonts w:asciiTheme="minorHAnsi" w:hAnsiTheme="minorHAnsi" w:cstheme="minorHAnsi"/>
        </w:rPr>
        <w:t xml:space="preserve">cena </w:t>
      </w:r>
      <w:r w:rsidR="003C337B">
        <w:rPr>
          <w:rFonts w:asciiTheme="minorHAnsi" w:hAnsiTheme="minorHAnsi" w:cstheme="minorHAnsi"/>
        </w:rPr>
        <w:t>netto</w:t>
      </w:r>
      <w:r w:rsidR="009A3B89" w:rsidRPr="009A3B89">
        <w:rPr>
          <w:rFonts w:asciiTheme="minorHAnsi" w:hAnsiTheme="minorHAnsi" w:cstheme="minorHAnsi"/>
        </w:rPr>
        <w:t xml:space="preserve"> badanej oferty</w:t>
      </w:r>
    </w:p>
    <w:p w14:paraId="641C9E13" w14:textId="77777777" w:rsidR="009A3B89" w:rsidRPr="009A3B89" w:rsidRDefault="009A3B89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8E92DDF" w14:textId="53DBC203" w:rsidR="009A3B89" w:rsidRPr="009A3B89" w:rsidRDefault="00742F67" w:rsidP="00742F67">
      <w:pPr>
        <w:pStyle w:val="Teksttreci0"/>
        <w:tabs>
          <w:tab w:val="left" w:pos="715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A3B89" w:rsidRPr="009A3B89">
        <w:rPr>
          <w:rFonts w:asciiTheme="minorHAnsi" w:hAnsiTheme="minorHAnsi" w:cstheme="minorHAnsi"/>
        </w:rPr>
        <w:t xml:space="preserve">Wynik działania zostanie zaokrąglony do 2 miejsc po przecinku, maksymalna liczba punktów jaką można uzyskać – </w:t>
      </w:r>
      <w:r w:rsidR="003C7828">
        <w:rPr>
          <w:rFonts w:asciiTheme="minorHAnsi" w:hAnsiTheme="minorHAnsi" w:cstheme="minorHAnsi"/>
        </w:rPr>
        <w:t>7</w:t>
      </w:r>
      <w:r w:rsidR="009A3B89" w:rsidRPr="009A3B89">
        <w:rPr>
          <w:rFonts w:asciiTheme="minorHAnsi" w:hAnsiTheme="minorHAnsi" w:cstheme="minorHAnsi"/>
        </w:rPr>
        <w:t xml:space="preserve">0 pkt. </w:t>
      </w:r>
    </w:p>
    <w:p w14:paraId="64919E39" w14:textId="77777777" w:rsidR="009A3B89" w:rsidRPr="009A3B89" w:rsidRDefault="009A3B89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16FE539" w14:textId="63804E67" w:rsidR="009A3B89" w:rsidRPr="00725D7B" w:rsidRDefault="009A3B89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A3B89">
        <w:rPr>
          <w:rFonts w:asciiTheme="minorHAnsi" w:hAnsiTheme="minorHAnsi" w:cstheme="minorHAnsi"/>
        </w:rPr>
        <w:tab/>
      </w:r>
      <w:r w:rsidRPr="00725D7B">
        <w:rPr>
          <w:rFonts w:asciiTheme="minorHAnsi" w:hAnsiTheme="minorHAnsi" w:cstheme="minorHAnsi"/>
          <w:b/>
          <w:bCs/>
          <w:u w:val="single"/>
        </w:rPr>
        <w:t xml:space="preserve">Okres gwarancji na </w:t>
      </w:r>
      <w:r w:rsidR="003C7828" w:rsidRPr="00725D7B">
        <w:rPr>
          <w:rFonts w:asciiTheme="minorHAnsi" w:hAnsiTheme="minorHAnsi" w:cstheme="minorHAnsi"/>
          <w:b/>
          <w:bCs/>
          <w:u w:val="single"/>
        </w:rPr>
        <w:t>dostarczony sprzęt</w:t>
      </w:r>
      <w:r w:rsidRPr="00725D7B">
        <w:rPr>
          <w:rFonts w:asciiTheme="minorHAnsi" w:hAnsiTheme="minorHAnsi" w:cstheme="minorHAnsi"/>
          <w:b/>
          <w:bCs/>
          <w:u w:val="single"/>
        </w:rPr>
        <w:t xml:space="preserve"> (G) </w:t>
      </w:r>
    </w:p>
    <w:p w14:paraId="7CB9807D" w14:textId="65518CA5" w:rsidR="009A3B89" w:rsidRPr="009A3B89" w:rsidRDefault="006C5025" w:rsidP="006C5025">
      <w:pPr>
        <w:pStyle w:val="Teksttreci0"/>
        <w:tabs>
          <w:tab w:val="left" w:pos="715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Kryterium „Okres gwarancji na </w:t>
      </w:r>
      <w:r w:rsidR="003C7828">
        <w:rPr>
          <w:rFonts w:asciiTheme="minorHAnsi" w:hAnsiTheme="minorHAnsi" w:cstheme="minorHAnsi"/>
        </w:rPr>
        <w:t>dostarczony sprzęt</w:t>
      </w:r>
      <w:r w:rsidR="009A3B89" w:rsidRPr="009A3B89">
        <w:rPr>
          <w:rFonts w:asciiTheme="minorHAnsi" w:hAnsiTheme="minorHAnsi" w:cstheme="minorHAnsi"/>
        </w:rPr>
        <w:t>”, zostanie ocenione na podstawie wskazanego przez Wykonawcę w ofercie okresu gwarancji na wykonanie przedmiotu zamówienia.</w:t>
      </w:r>
    </w:p>
    <w:p w14:paraId="5BDAB0DD" w14:textId="77777777" w:rsidR="006C5025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Wymagany minimalny okres gwarancji na wykonane przedmiotu zamówienia wynosi </w:t>
      </w:r>
      <w:r w:rsidR="003C7828">
        <w:rPr>
          <w:rFonts w:asciiTheme="minorHAnsi" w:hAnsiTheme="minorHAnsi" w:cstheme="minorHAnsi"/>
        </w:rPr>
        <w:t>1</w:t>
      </w:r>
      <w:r w:rsidR="009A3B89" w:rsidRPr="009A3B89">
        <w:rPr>
          <w:rFonts w:asciiTheme="minorHAnsi" w:hAnsiTheme="minorHAnsi" w:cstheme="minorHAnsi"/>
        </w:rPr>
        <w:t xml:space="preserve">2 </w:t>
      </w:r>
      <w:proofErr w:type="spellStart"/>
      <w:r w:rsidR="009A3B89" w:rsidRPr="009A3B89">
        <w:rPr>
          <w:rFonts w:asciiTheme="minorHAnsi" w:hAnsiTheme="minorHAnsi" w:cstheme="minorHAnsi"/>
        </w:rPr>
        <w:t>miesiąc</w:t>
      </w:r>
      <w:r w:rsidR="003C7828">
        <w:rPr>
          <w:rFonts w:asciiTheme="minorHAnsi" w:hAnsiTheme="minorHAnsi" w:cstheme="minorHAnsi"/>
        </w:rPr>
        <w:t>y</w:t>
      </w:r>
      <w:proofErr w:type="spellEnd"/>
      <w:r w:rsidR="009A3B89" w:rsidRPr="009A3B89">
        <w:rPr>
          <w:rFonts w:asciiTheme="minorHAnsi" w:hAnsiTheme="minorHAnsi" w:cstheme="minorHAnsi"/>
        </w:rPr>
        <w:t>.</w:t>
      </w:r>
    </w:p>
    <w:p w14:paraId="0B1D1899" w14:textId="7923892E" w:rsidR="009A3B89" w:rsidRPr="009A3B89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Maksymalny punktowany okres gwarancji wynosi </w:t>
      </w:r>
      <w:r w:rsidR="003C7828">
        <w:rPr>
          <w:rFonts w:asciiTheme="minorHAnsi" w:hAnsiTheme="minorHAnsi" w:cstheme="minorHAnsi"/>
        </w:rPr>
        <w:t>24 i więcej</w:t>
      </w:r>
      <w:r w:rsidR="009A3B89" w:rsidRPr="009A3B89">
        <w:rPr>
          <w:rFonts w:asciiTheme="minorHAnsi" w:hAnsiTheme="minorHAnsi" w:cstheme="minorHAnsi"/>
        </w:rPr>
        <w:t xml:space="preserve"> </w:t>
      </w:r>
      <w:proofErr w:type="spellStart"/>
      <w:r w:rsidR="009A3B89" w:rsidRPr="009A3B89">
        <w:rPr>
          <w:rFonts w:asciiTheme="minorHAnsi" w:hAnsiTheme="minorHAnsi" w:cstheme="minorHAnsi"/>
        </w:rPr>
        <w:t>miesięc</w:t>
      </w:r>
      <w:r w:rsidR="00725D7B">
        <w:rPr>
          <w:rFonts w:asciiTheme="minorHAnsi" w:hAnsiTheme="minorHAnsi" w:cstheme="minorHAnsi"/>
        </w:rPr>
        <w:t>e</w:t>
      </w:r>
      <w:proofErr w:type="spellEnd"/>
      <w:r w:rsidR="00725D7B">
        <w:rPr>
          <w:rFonts w:asciiTheme="minorHAnsi" w:hAnsiTheme="minorHAnsi" w:cstheme="minorHAnsi"/>
        </w:rPr>
        <w:t>/y</w:t>
      </w:r>
      <w:r w:rsidR="009A3B89" w:rsidRPr="009A3B89">
        <w:rPr>
          <w:rFonts w:asciiTheme="minorHAnsi" w:hAnsiTheme="minorHAnsi" w:cstheme="minorHAnsi"/>
        </w:rPr>
        <w:t>.</w:t>
      </w:r>
    </w:p>
    <w:p w14:paraId="76455E4D" w14:textId="0CE2B3E6" w:rsidR="009A3B89" w:rsidRPr="009A3B89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>Ocena w ramach tego kryterium zostanie dokonana zgodnie z poniższą punktacją:</w:t>
      </w:r>
    </w:p>
    <w:p w14:paraId="497980FF" w14:textId="07A144E0" w:rsidR="009A3B89" w:rsidRPr="009A3B89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za zaoferowanie terminu </w:t>
      </w:r>
      <w:r w:rsidR="003C7828">
        <w:rPr>
          <w:rFonts w:asciiTheme="minorHAnsi" w:hAnsiTheme="minorHAnsi" w:cstheme="minorHAnsi"/>
        </w:rPr>
        <w:t>1</w:t>
      </w:r>
      <w:r w:rsidR="009A3B89" w:rsidRPr="009A3B89">
        <w:rPr>
          <w:rFonts w:asciiTheme="minorHAnsi" w:hAnsiTheme="minorHAnsi" w:cstheme="minorHAnsi"/>
        </w:rPr>
        <w:t>2 miesi</w:t>
      </w:r>
      <w:r w:rsidR="00CE43ED">
        <w:rPr>
          <w:rFonts w:asciiTheme="minorHAnsi" w:hAnsiTheme="minorHAnsi" w:cstheme="minorHAnsi"/>
        </w:rPr>
        <w:t>ęcy</w:t>
      </w:r>
      <w:r w:rsidR="009A3B89" w:rsidRPr="009A3B89">
        <w:rPr>
          <w:rFonts w:asciiTheme="minorHAnsi" w:hAnsiTheme="minorHAnsi" w:cstheme="minorHAnsi"/>
        </w:rPr>
        <w:t xml:space="preserve"> gwarancji - Zamawiający przyzna 0 pkt;</w:t>
      </w:r>
    </w:p>
    <w:p w14:paraId="7721F0C5" w14:textId="67C3D200" w:rsidR="009A3B89" w:rsidRPr="009A3B89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za zaoferowanie terminu  </w:t>
      </w:r>
      <w:r w:rsidR="00CE43ED">
        <w:rPr>
          <w:rFonts w:asciiTheme="minorHAnsi" w:hAnsiTheme="minorHAnsi" w:cstheme="minorHAnsi"/>
        </w:rPr>
        <w:t xml:space="preserve">24 i więcej </w:t>
      </w:r>
      <w:r w:rsidR="009A3B89" w:rsidRPr="009A3B89">
        <w:rPr>
          <w:rFonts w:asciiTheme="minorHAnsi" w:hAnsiTheme="minorHAnsi" w:cstheme="minorHAnsi"/>
        </w:rPr>
        <w:t>miesięcy gwarancji - Zamawiający przyzna 30 pkt;</w:t>
      </w:r>
    </w:p>
    <w:p w14:paraId="6C1EB757" w14:textId="4D977CAF" w:rsidR="009A3B89" w:rsidRPr="009A3B89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Najkorzystniejsza oferta w odniesieniu do tego kryterium może uzyskać maksymalnie </w:t>
      </w:r>
      <w:r w:rsidR="003C7828">
        <w:rPr>
          <w:rFonts w:asciiTheme="minorHAnsi" w:hAnsiTheme="minorHAnsi" w:cstheme="minorHAnsi"/>
        </w:rPr>
        <w:t>3</w:t>
      </w:r>
      <w:r w:rsidR="009A3B89" w:rsidRPr="009A3B89">
        <w:rPr>
          <w:rFonts w:asciiTheme="minorHAnsi" w:hAnsiTheme="minorHAnsi" w:cstheme="minorHAnsi"/>
        </w:rPr>
        <w:t>0 punktów.</w:t>
      </w:r>
    </w:p>
    <w:p w14:paraId="716C7585" w14:textId="2D39393A" w:rsidR="009A3B89" w:rsidRPr="009A3B89" w:rsidRDefault="006C5025" w:rsidP="006C5025">
      <w:pPr>
        <w:pStyle w:val="Teksttreci0"/>
        <w:tabs>
          <w:tab w:val="left" w:pos="715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Wykonawca zobowiązany jest do podania okresu gwarancji na wykonanie przedmiotu zamówienia </w:t>
      </w:r>
      <w:r w:rsidR="00B51A4F">
        <w:rPr>
          <w:rFonts w:asciiTheme="minorHAnsi" w:hAnsiTheme="minorHAnsi" w:cstheme="minorHAnsi"/>
        </w:rPr>
        <w:t xml:space="preserve">              </w:t>
      </w:r>
      <w:r w:rsidR="009A3B89" w:rsidRPr="009A3B89">
        <w:rPr>
          <w:rFonts w:asciiTheme="minorHAnsi" w:hAnsiTheme="minorHAnsi" w:cstheme="minorHAnsi"/>
        </w:rPr>
        <w:t xml:space="preserve">w miesiącach, określając deklarowany termin </w:t>
      </w:r>
      <w:r w:rsidR="00134033">
        <w:rPr>
          <w:rFonts w:asciiTheme="minorHAnsi" w:hAnsiTheme="minorHAnsi" w:cstheme="minorHAnsi"/>
        </w:rPr>
        <w:t>12</w:t>
      </w:r>
      <w:r w:rsidR="009A3B89" w:rsidRPr="009A3B89">
        <w:rPr>
          <w:rFonts w:asciiTheme="minorHAnsi" w:hAnsiTheme="minorHAnsi" w:cstheme="minorHAnsi"/>
        </w:rPr>
        <w:t xml:space="preserve">, </w:t>
      </w:r>
      <w:r w:rsidR="00134033">
        <w:rPr>
          <w:rFonts w:asciiTheme="minorHAnsi" w:hAnsiTheme="minorHAnsi" w:cstheme="minorHAnsi"/>
        </w:rPr>
        <w:t>2</w:t>
      </w:r>
      <w:r w:rsidR="009A3B89" w:rsidRPr="009A3B89">
        <w:rPr>
          <w:rFonts w:asciiTheme="minorHAnsi" w:hAnsiTheme="minorHAnsi" w:cstheme="minorHAnsi"/>
        </w:rPr>
        <w:t>4</w:t>
      </w:r>
      <w:r w:rsidR="00134033">
        <w:rPr>
          <w:rFonts w:asciiTheme="minorHAnsi" w:hAnsiTheme="minorHAnsi" w:cstheme="minorHAnsi"/>
        </w:rPr>
        <w:t xml:space="preserve"> i więcej</w:t>
      </w:r>
      <w:r w:rsidR="009A3B89" w:rsidRPr="009A3B89">
        <w:rPr>
          <w:rFonts w:asciiTheme="minorHAnsi" w:hAnsiTheme="minorHAnsi" w:cstheme="minorHAnsi"/>
        </w:rPr>
        <w:t xml:space="preserve"> miesięcy.</w:t>
      </w:r>
    </w:p>
    <w:p w14:paraId="68E56554" w14:textId="132592A8" w:rsidR="009A3B89" w:rsidRPr="009A3B89" w:rsidRDefault="006C5025" w:rsidP="006C5025">
      <w:pPr>
        <w:pStyle w:val="Teksttreci0"/>
        <w:tabs>
          <w:tab w:val="left" w:pos="715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>Jeżeli Wykonawca nie poda (nie wpisze) w Załączniku Nr</w:t>
      </w:r>
      <w:r w:rsidR="00134033">
        <w:rPr>
          <w:rFonts w:asciiTheme="minorHAnsi" w:hAnsiTheme="minorHAnsi" w:cstheme="minorHAnsi"/>
        </w:rPr>
        <w:t xml:space="preserve"> 1</w:t>
      </w:r>
      <w:r w:rsidR="009A3B89" w:rsidRPr="009A3B89">
        <w:rPr>
          <w:rFonts w:asciiTheme="minorHAnsi" w:hAnsiTheme="minorHAnsi" w:cstheme="minorHAnsi"/>
        </w:rPr>
        <w:t xml:space="preserve"> do </w:t>
      </w:r>
      <w:r w:rsidR="00134033">
        <w:rPr>
          <w:rFonts w:asciiTheme="minorHAnsi" w:hAnsiTheme="minorHAnsi" w:cstheme="minorHAnsi"/>
        </w:rPr>
        <w:t>Zapytania ofertowego</w:t>
      </w:r>
      <w:r w:rsidR="009A3B89" w:rsidRPr="009A3B89">
        <w:rPr>
          <w:rFonts w:asciiTheme="minorHAnsi" w:hAnsiTheme="minorHAnsi" w:cstheme="minorHAnsi"/>
        </w:rPr>
        <w:t xml:space="preserve"> – Formularz oferty w ogóle deklarowanego okresu gwarancji, Zamawiający przyjmie minimalny okres gwarancji czyli </w:t>
      </w:r>
      <w:r w:rsidR="00134033">
        <w:rPr>
          <w:rFonts w:asciiTheme="minorHAnsi" w:hAnsiTheme="minorHAnsi" w:cstheme="minorHAnsi"/>
        </w:rPr>
        <w:t>1</w:t>
      </w:r>
      <w:r w:rsidR="009A3B89" w:rsidRPr="009A3B89">
        <w:rPr>
          <w:rFonts w:asciiTheme="minorHAnsi" w:hAnsiTheme="minorHAnsi" w:cstheme="minorHAnsi"/>
        </w:rPr>
        <w:t>2 miesiące.</w:t>
      </w:r>
    </w:p>
    <w:p w14:paraId="436D24A7" w14:textId="2D51CF6B" w:rsidR="009A3B89" w:rsidRPr="009A3B89" w:rsidRDefault="006C5025" w:rsidP="006C5025">
      <w:pPr>
        <w:pStyle w:val="Teksttreci0"/>
        <w:tabs>
          <w:tab w:val="left" w:pos="715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Jeżeli Wykonawca  poda (wpisze) w Załączniku Nr 1 do </w:t>
      </w:r>
      <w:r>
        <w:rPr>
          <w:rFonts w:asciiTheme="minorHAnsi" w:hAnsiTheme="minorHAnsi" w:cstheme="minorHAnsi"/>
        </w:rPr>
        <w:t>Zapytania ofertowego</w:t>
      </w:r>
      <w:r w:rsidR="009A3B89" w:rsidRPr="009A3B89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="009A3B89" w:rsidRPr="009A3B89">
        <w:rPr>
          <w:rFonts w:asciiTheme="minorHAnsi" w:hAnsiTheme="minorHAnsi" w:cstheme="minorHAnsi"/>
        </w:rPr>
        <w:t xml:space="preserve">inny niż deklarowany okres gwarancji, oferta Wykonawcy zostanie odrzucona na niezgodną z </w:t>
      </w:r>
      <w:r w:rsidR="00E72B22">
        <w:rPr>
          <w:rFonts w:asciiTheme="minorHAnsi" w:hAnsiTheme="minorHAnsi" w:cstheme="minorHAnsi"/>
        </w:rPr>
        <w:t>Zapytaniem ofertowym</w:t>
      </w:r>
      <w:r w:rsidR="009A3B89" w:rsidRPr="009A3B89">
        <w:rPr>
          <w:rFonts w:asciiTheme="minorHAnsi" w:hAnsiTheme="minorHAnsi" w:cstheme="minorHAnsi"/>
        </w:rPr>
        <w:t>.</w:t>
      </w:r>
    </w:p>
    <w:p w14:paraId="4D23EC0A" w14:textId="11EFD810" w:rsidR="009A3B89" w:rsidRPr="009A3B89" w:rsidRDefault="00E72B22" w:rsidP="00E72B22">
      <w:pPr>
        <w:pStyle w:val="Teksttreci0"/>
        <w:tabs>
          <w:tab w:val="left" w:pos="715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>Okres gwarancji należy podać w miesiącach w formularzu ofertowym (Załącznik Nr 1 do</w:t>
      </w:r>
      <w:r>
        <w:rPr>
          <w:rFonts w:asciiTheme="minorHAnsi" w:hAnsiTheme="minorHAnsi" w:cstheme="minorHAnsi"/>
        </w:rPr>
        <w:t xml:space="preserve"> Zapytania ofertowego</w:t>
      </w:r>
      <w:r w:rsidR="009A3B89" w:rsidRPr="009A3B89">
        <w:rPr>
          <w:rFonts w:asciiTheme="minorHAnsi" w:hAnsiTheme="minorHAnsi" w:cstheme="minorHAnsi"/>
        </w:rPr>
        <w:t>). Jeżeli Wykonawca poda okres gwarancji w latach, Zamawiający przeliczy go na miesiące zgodnie z zasadą 1 rok = 12 miesięcy.</w:t>
      </w:r>
    </w:p>
    <w:p w14:paraId="76231F82" w14:textId="77777777" w:rsidR="009A3B89" w:rsidRPr="009A3B89" w:rsidRDefault="009A3B89" w:rsidP="00E72B22">
      <w:pPr>
        <w:pStyle w:val="Teksttreci0"/>
        <w:tabs>
          <w:tab w:val="left" w:pos="715"/>
        </w:tabs>
        <w:spacing w:line="276" w:lineRule="auto"/>
        <w:ind w:left="708" w:hanging="708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>3.</w:t>
      </w:r>
      <w:r w:rsidRPr="009A3B89">
        <w:rPr>
          <w:rFonts w:asciiTheme="minorHAnsi" w:hAnsiTheme="minorHAnsi" w:cstheme="minorHAnsi"/>
        </w:rPr>
        <w:tab/>
        <w:t>Liczba punktów za poszczególne kryteria, zostanie zsumowana i będzie stanowić końcową ocenę oferty. Maksymalna liczba punktów za w/w kryteria wynosi 100 punktów.</w:t>
      </w:r>
    </w:p>
    <w:p w14:paraId="3C7CC34D" w14:textId="77777777" w:rsidR="009A3B89" w:rsidRPr="009A3B89" w:rsidRDefault="009A3B89" w:rsidP="00E72B22">
      <w:pPr>
        <w:pStyle w:val="Teksttreci0"/>
        <w:tabs>
          <w:tab w:val="left" w:pos="715"/>
        </w:tabs>
        <w:spacing w:line="276" w:lineRule="auto"/>
        <w:ind w:left="708" w:hanging="708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>4.</w:t>
      </w:r>
      <w:r w:rsidRPr="009A3B89">
        <w:rPr>
          <w:rFonts w:asciiTheme="minorHAnsi" w:hAnsiTheme="minorHAnsi" w:cstheme="minorHAnsi"/>
        </w:rPr>
        <w:tab/>
        <w:t>Oferta Wykonawcy, która uzyska najwyższy wynik oceny oferty uznana zostanie przez Zamawiającego za najkorzystniejszą.</w:t>
      </w:r>
    </w:p>
    <w:p w14:paraId="195D2B3B" w14:textId="7FD8959C" w:rsidR="009A3B89" w:rsidRPr="009A3B89" w:rsidRDefault="009A3B89" w:rsidP="00E72B22">
      <w:pPr>
        <w:pStyle w:val="Teksttreci0"/>
        <w:tabs>
          <w:tab w:val="left" w:pos="715"/>
        </w:tabs>
        <w:spacing w:line="276" w:lineRule="auto"/>
        <w:ind w:left="708" w:hanging="708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>5.</w:t>
      </w:r>
      <w:r w:rsidRPr="009A3B89">
        <w:rPr>
          <w:rFonts w:asciiTheme="minorHAnsi" w:hAnsiTheme="minorHAnsi" w:cstheme="minorHAnsi"/>
        </w:rPr>
        <w:tab/>
        <w:t xml:space="preserve"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</w:t>
      </w:r>
      <w:r w:rsidR="00E72B22">
        <w:rPr>
          <w:rFonts w:asciiTheme="minorHAnsi" w:hAnsiTheme="minorHAnsi" w:cstheme="minorHAnsi"/>
        </w:rPr>
        <w:t>Z</w:t>
      </w:r>
      <w:r w:rsidRPr="009A3B89">
        <w:rPr>
          <w:rFonts w:asciiTheme="minorHAnsi" w:hAnsiTheme="minorHAnsi" w:cstheme="minorHAnsi"/>
        </w:rPr>
        <w:t>amawiającego ofert dodatkowych.</w:t>
      </w:r>
    </w:p>
    <w:p w14:paraId="26502A23" w14:textId="523CA869" w:rsidR="009A3B89" w:rsidRPr="009A3B89" w:rsidRDefault="009A3B89" w:rsidP="00E72B22">
      <w:pPr>
        <w:pStyle w:val="Teksttreci0"/>
        <w:tabs>
          <w:tab w:val="left" w:pos="715"/>
        </w:tabs>
        <w:spacing w:line="276" w:lineRule="auto"/>
        <w:ind w:left="708" w:hanging="708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>6.</w:t>
      </w:r>
      <w:r w:rsidRPr="009A3B89">
        <w:rPr>
          <w:rFonts w:asciiTheme="minorHAnsi" w:hAnsiTheme="minorHAnsi" w:cstheme="minorHAnsi"/>
        </w:rPr>
        <w:tab/>
        <w:t xml:space="preserve">Wykonawcy, składając oferty dodatkowe, nie mogą zaoferować cen wyższych niż zaoferowane </w:t>
      </w:r>
      <w:r w:rsidR="00B51A4F">
        <w:rPr>
          <w:rFonts w:asciiTheme="minorHAnsi" w:hAnsiTheme="minorHAnsi" w:cstheme="minorHAnsi"/>
        </w:rPr>
        <w:t xml:space="preserve">                         </w:t>
      </w:r>
      <w:r w:rsidRPr="009A3B89">
        <w:rPr>
          <w:rFonts w:asciiTheme="minorHAnsi" w:hAnsiTheme="minorHAnsi" w:cstheme="minorHAnsi"/>
        </w:rPr>
        <w:t>w złożonych ofertach.</w:t>
      </w:r>
    </w:p>
    <w:p w14:paraId="056F1195" w14:textId="086758FF" w:rsidR="009A3B89" w:rsidRDefault="009A3B89" w:rsidP="00E72B22">
      <w:pPr>
        <w:pStyle w:val="Teksttreci0"/>
        <w:shd w:val="clear" w:color="auto" w:fill="auto"/>
        <w:tabs>
          <w:tab w:val="left" w:pos="715"/>
        </w:tabs>
        <w:spacing w:after="0" w:line="276" w:lineRule="auto"/>
        <w:ind w:left="708" w:hanging="708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>7.</w:t>
      </w:r>
      <w:r w:rsidRPr="009A3B89">
        <w:rPr>
          <w:rFonts w:asciiTheme="minorHAnsi" w:hAnsiTheme="minorHAnsi" w:cstheme="minorHAnsi"/>
        </w:rPr>
        <w:tab/>
        <w:t xml:space="preserve">Wszystkie wyniki zostaną przez Zamawiającego zaokrąglone, zgodnie z zasadami  matematycznymi, </w:t>
      </w:r>
      <w:r w:rsidR="00B51A4F">
        <w:rPr>
          <w:rFonts w:asciiTheme="minorHAnsi" w:hAnsiTheme="minorHAnsi" w:cstheme="minorHAnsi"/>
        </w:rPr>
        <w:t xml:space="preserve">                  </w:t>
      </w:r>
      <w:r w:rsidRPr="009A3B89">
        <w:rPr>
          <w:rFonts w:asciiTheme="minorHAnsi" w:hAnsiTheme="minorHAnsi" w:cstheme="minorHAnsi"/>
        </w:rPr>
        <w:t>z dokładnością do dwóch miejsc po przecinku.</w:t>
      </w:r>
    </w:p>
    <w:p w14:paraId="4FE86180" w14:textId="20F142DE" w:rsidR="009A3B89" w:rsidRDefault="009A3B89" w:rsidP="009A3B89">
      <w:pPr>
        <w:pStyle w:val="Teksttreci0"/>
        <w:shd w:val="clear" w:color="auto" w:fill="auto"/>
        <w:tabs>
          <w:tab w:val="left" w:pos="715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629F108B" w14:textId="77777777" w:rsidR="009A3B89" w:rsidRDefault="009A3B89" w:rsidP="009A3B89">
      <w:pPr>
        <w:pStyle w:val="Teksttreci0"/>
        <w:shd w:val="clear" w:color="auto" w:fill="auto"/>
        <w:tabs>
          <w:tab w:val="left" w:pos="715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1DFD35C5" w14:textId="77777777" w:rsidR="001B7804" w:rsidRDefault="001B7804" w:rsidP="001B7804">
      <w:pPr>
        <w:pStyle w:val="Teksttreci0"/>
        <w:shd w:val="clear" w:color="auto" w:fill="auto"/>
        <w:tabs>
          <w:tab w:val="left" w:pos="715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407F8CEC" w14:textId="77777777" w:rsidR="00047210" w:rsidRPr="00047210" w:rsidRDefault="00047210" w:rsidP="00047210">
      <w:pPr>
        <w:pStyle w:val="Teksttreci0"/>
        <w:shd w:val="clear" w:color="auto" w:fill="auto"/>
        <w:tabs>
          <w:tab w:val="left" w:pos="715"/>
        </w:tabs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1686E979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76" w:lineRule="auto"/>
        <w:ind w:firstLine="140"/>
        <w:rPr>
          <w:rFonts w:asciiTheme="minorHAnsi" w:hAnsiTheme="minorHAnsi" w:cstheme="minorHAnsi"/>
        </w:rPr>
      </w:pPr>
      <w:bookmarkStart w:id="13" w:name="bookmark38"/>
      <w:bookmarkStart w:id="14" w:name="bookmark39"/>
      <w:r w:rsidRPr="00A33F8A">
        <w:rPr>
          <w:rFonts w:asciiTheme="minorHAnsi" w:hAnsiTheme="minorHAnsi" w:cstheme="minorHAnsi"/>
        </w:rPr>
        <w:t>MIEJSCE ORAZ TERMIN SKŁADANIA OFERT</w:t>
      </w:r>
      <w:bookmarkEnd w:id="13"/>
      <w:bookmarkEnd w:id="14"/>
    </w:p>
    <w:p w14:paraId="50B78EF6" w14:textId="77777777" w:rsidR="00CE66F6" w:rsidRPr="00A33F8A" w:rsidRDefault="00EC4381" w:rsidP="00CF3AF5">
      <w:pPr>
        <w:pStyle w:val="Teksttreci0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Ofertę należy przesłać w terminie składania ofert w następujący sposób:</w:t>
      </w:r>
    </w:p>
    <w:p w14:paraId="2CF46290" w14:textId="77777777" w:rsidR="00CE66F6" w:rsidRPr="00A33F8A" w:rsidRDefault="00EC4381" w:rsidP="00742F67">
      <w:pPr>
        <w:pStyle w:val="Teksttreci0"/>
        <w:numPr>
          <w:ilvl w:val="0"/>
          <w:numId w:val="35"/>
        </w:numPr>
        <w:shd w:val="clear" w:color="auto" w:fill="auto"/>
        <w:tabs>
          <w:tab w:val="left" w:pos="1402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formie papierowej, listownie (przesyłka polecona lub przesyłka kurierska) na adres siedziby zamawiającego w nieprzejrzystej, zamkniętej kopercie/opakowaniu w sposób gwarantujący zachowanie poufności jej treści oraz zabezpieczający jej nienaruszalność do terminu otwarcia ofert.</w:t>
      </w:r>
    </w:p>
    <w:p w14:paraId="3675F712" w14:textId="77777777" w:rsidR="00CE66F6" w:rsidRPr="00A33F8A" w:rsidRDefault="00EC4381" w:rsidP="00742F67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LUB</w:t>
      </w:r>
    </w:p>
    <w:p w14:paraId="66942F53" w14:textId="4DBCD152" w:rsidR="00CE66F6" w:rsidRPr="00A33F8A" w:rsidRDefault="00EC4381" w:rsidP="00742F67">
      <w:pPr>
        <w:pStyle w:val="Teksttreci0"/>
        <w:numPr>
          <w:ilvl w:val="0"/>
          <w:numId w:val="35"/>
        </w:numPr>
        <w:shd w:val="clear" w:color="auto" w:fill="auto"/>
        <w:tabs>
          <w:tab w:val="left" w:pos="1402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elektronicznie w Bazie Konkurencyjności, w odpowiedzi na niniejsze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apytanie ofertowe również umieszczone w Bazie Konkurencyjności, zawierając wszystkie wymagane w niniejszym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apytaniu dokumenty i załączniki.</w:t>
      </w:r>
    </w:p>
    <w:p w14:paraId="5DE86F6C" w14:textId="2A7E614F" w:rsidR="00CE66F6" w:rsidRPr="00A33F8A" w:rsidRDefault="00EC4381" w:rsidP="00CF3AF5">
      <w:pPr>
        <w:pStyle w:val="Teksttreci0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6" w:lineRule="auto"/>
        <w:ind w:left="68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 przypadku składania oferty w formie papierowej koperta / opakowanie zawierające ofertę winno być zaadresowane do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amawiającego na adres siedziby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amawiającego i opatrzone nazwą, dokładnym adresem Wykonawcy oraz oznaczone w sposób następujący:</w:t>
      </w:r>
    </w:p>
    <w:p w14:paraId="39076E22" w14:textId="3386B020" w:rsidR="00CE66F6" w:rsidRPr="006E6B15" w:rsidRDefault="00EC4381" w:rsidP="00B51A4F">
      <w:pPr>
        <w:pStyle w:val="Teksttreci0"/>
        <w:shd w:val="clear" w:color="auto" w:fill="auto"/>
        <w:spacing w:after="0" w:line="276" w:lineRule="auto"/>
        <w:ind w:left="680"/>
        <w:rPr>
          <w:rFonts w:asciiTheme="minorHAnsi" w:hAnsiTheme="minorHAnsi" w:cstheme="minorHAnsi"/>
          <w:color w:val="auto"/>
        </w:rPr>
      </w:pPr>
      <w:r w:rsidRPr="00A33F8A">
        <w:rPr>
          <w:rFonts w:asciiTheme="minorHAnsi" w:hAnsiTheme="minorHAnsi" w:cstheme="minorHAnsi"/>
          <w:i/>
          <w:iCs/>
        </w:rPr>
        <w:t xml:space="preserve">„Oferta do zapytania </w:t>
      </w:r>
      <w:r w:rsidRPr="006E6B15">
        <w:rPr>
          <w:rFonts w:asciiTheme="minorHAnsi" w:hAnsiTheme="minorHAnsi" w:cstheme="minorHAnsi"/>
          <w:i/>
          <w:iCs/>
          <w:color w:val="auto"/>
        </w:rPr>
        <w:t>ofertowego</w:t>
      </w:r>
      <w:r w:rsidR="00F82F18" w:rsidRPr="006E6B15">
        <w:rPr>
          <w:rFonts w:asciiTheme="minorHAnsi" w:hAnsiTheme="minorHAnsi" w:cstheme="minorHAnsi"/>
          <w:i/>
          <w:iCs/>
          <w:color w:val="auto"/>
        </w:rPr>
        <w:t xml:space="preserve"> na dostawę sprzętu komputerowego wraz z pakietem biurowym </w:t>
      </w:r>
      <w:r w:rsidR="00B51A4F">
        <w:rPr>
          <w:rFonts w:asciiTheme="minorHAnsi" w:hAnsiTheme="minorHAnsi" w:cstheme="minorHAnsi"/>
          <w:i/>
          <w:iCs/>
          <w:color w:val="auto"/>
        </w:rPr>
        <w:t xml:space="preserve">                  </w:t>
      </w:r>
      <w:r w:rsidR="00F82F18" w:rsidRPr="006E6B15">
        <w:rPr>
          <w:rFonts w:asciiTheme="minorHAnsi" w:hAnsiTheme="minorHAnsi" w:cstheme="minorHAnsi"/>
          <w:i/>
          <w:iCs/>
          <w:color w:val="auto"/>
        </w:rPr>
        <w:t>i antywirusowym oraz serwerem</w:t>
      </w:r>
      <w:r w:rsidRPr="006E6B15">
        <w:rPr>
          <w:rFonts w:asciiTheme="minorHAnsi" w:hAnsiTheme="minorHAnsi" w:cstheme="minorHAnsi"/>
          <w:i/>
          <w:iCs/>
          <w:color w:val="auto"/>
        </w:rPr>
        <w:t xml:space="preserve"> z dnia </w:t>
      </w:r>
      <w:r w:rsidR="006E6B15" w:rsidRPr="006E6B15">
        <w:rPr>
          <w:rFonts w:asciiTheme="minorHAnsi" w:hAnsiTheme="minorHAnsi" w:cstheme="minorHAnsi"/>
          <w:i/>
          <w:iCs/>
          <w:color w:val="auto"/>
        </w:rPr>
        <w:t>1</w:t>
      </w:r>
      <w:r w:rsidR="001C60D7">
        <w:rPr>
          <w:rFonts w:asciiTheme="minorHAnsi" w:hAnsiTheme="minorHAnsi" w:cstheme="minorHAnsi"/>
          <w:i/>
          <w:iCs/>
          <w:color w:val="auto"/>
        </w:rPr>
        <w:t>3</w:t>
      </w:r>
      <w:r w:rsidRPr="006E6B15">
        <w:rPr>
          <w:rFonts w:asciiTheme="minorHAnsi" w:hAnsiTheme="minorHAnsi" w:cstheme="minorHAnsi"/>
          <w:i/>
          <w:iCs/>
          <w:color w:val="auto"/>
        </w:rPr>
        <w:t>.0</w:t>
      </w:r>
      <w:r w:rsidR="00047210" w:rsidRPr="006E6B15">
        <w:rPr>
          <w:rFonts w:asciiTheme="minorHAnsi" w:hAnsiTheme="minorHAnsi" w:cstheme="minorHAnsi"/>
          <w:i/>
          <w:iCs/>
          <w:color w:val="auto"/>
        </w:rPr>
        <w:t>5</w:t>
      </w:r>
      <w:r w:rsidR="003A42E7" w:rsidRPr="006E6B15">
        <w:rPr>
          <w:rFonts w:asciiTheme="minorHAnsi" w:hAnsiTheme="minorHAnsi" w:cstheme="minorHAnsi"/>
          <w:i/>
          <w:iCs/>
          <w:color w:val="auto"/>
        </w:rPr>
        <w:t>.</w:t>
      </w:r>
      <w:r w:rsidRPr="006E6B15">
        <w:rPr>
          <w:rFonts w:asciiTheme="minorHAnsi" w:hAnsiTheme="minorHAnsi" w:cstheme="minorHAnsi"/>
          <w:i/>
          <w:iCs/>
          <w:color w:val="auto"/>
        </w:rPr>
        <w:t>202</w:t>
      </w:r>
      <w:r w:rsidR="00392E9F" w:rsidRPr="006E6B15">
        <w:rPr>
          <w:rFonts w:asciiTheme="minorHAnsi" w:hAnsiTheme="minorHAnsi" w:cstheme="minorHAnsi"/>
          <w:i/>
          <w:iCs/>
          <w:color w:val="auto"/>
        </w:rPr>
        <w:t>2</w:t>
      </w:r>
      <w:r w:rsidRPr="006E6B15">
        <w:rPr>
          <w:rFonts w:asciiTheme="minorHAnsi" w:hAnsiTheme="minorHAnsi" w:cstheme="minorHAnsi"/>
          <w:i/>
          <w:iCs/>
          <w:color w:val="auto"/>
        </w:rPr>
        <w:t xml:space="preserve">r. - nie otwierać do </w:t>
      </w:r>
      <w:r w:rsidR="006E6B15" w:rsidRPr="006E6B15">
        <w:rPr>
          <w:rFonts w:asciiTheme="minorHAnsi" w:hAnsiTheme="minorHAnsi" w:cstheme="minorHAnsi"/>
          <w:i/>
          <w:iCs/>
          <w:color w:val="auto"/>
        </w:rPr>
        <w:t>2</w:t>
      </w:r>
      <w:r w:rsidR="001C60D7">
        <w:rPr>
          <w:rFonts w:asciiTheme="minorHAnsi" w:hAnsiTheme="minorHAnsi" w:cstheme="minorHAnsi"/>
          <w:i/>
          <w:iCs/>
          <w:color w:val="auto"/>
        </w:rPr>
        <w:t>4</w:t>
      </w:r>
      <w:r w:rsidRPr="006E6B15">
        <w:rPr>
          <w:rFonts w:asciiTheme="minorHAnsi" w:hAnsiTheme="minorHAnsi" w:cstheme="minorHAnsi"/>
          <w:i/>
          <w:iCs/>
          <w:color w:val="auto"/>
        </w:rPr>
        <w:t>.0</w:t>
      </w:r>
      <w:r w:rsidR="00392E9F" w:rsidRPr="006E6B15">
        <w:rPr>
          <w:rFonts w:asciiTheme="minorHAnsi" w:hAnsiTheme="minorHAnsi" w:cstheme="minorHAnsi"/>
          <w:i/>
          <w:iCs/>
          <w:color w:val="auto"/>
        </w:rPr>
        <w:t>5</w:t>
      </w:r>
      <w:r w:rsidRPr="006E6B15">
        <w:rPr>
          <w:rFonts w:asciiTheme="minorHAnsi" w:hAnsiTheme="minorHAnsi" w:cstheme="minorHAnsi"/>
          <w:i/>
          <w:iCs/>
          <w:color w:val="auto"/>
        </w:rPr>
        <w:t>.202</w:t>
      </w:r>
      <w:r w:rsidR="001C60D7">
        <w:rPr>
          <w:rFonts w:asciiTheme="minorHAnsi" w:hAnsiTheme="minorHAnsi" w:cstheme="minorHAnsi"/>
          <w:i/>
          <w:iCs/>
          <w:color w:val="auto"/>
        </w:rPr>
        <w:t>2</w:t>
      </w:r>
      <w:r w:rsidRPr="006E6B15">
        <w:rPr>
          <w:rFonts w:asciiTheme="minorHAnsi" w:hAnsiTheme="minorHAnsi" w:cstheme="minorHAnsi"/>
          <w:i/>
          <w:iCs/>
          <w:color w:val="auto"/>
        </w:rPr>
        <w:t>r.</w:t>
      </w:r>
    </w:p>
    <w:p w14:paraId="6D18D767" w14:textId="0C2FD3C9" w:rsidR="00CE66F6" w:rsidRPr="006E6B15" w:rsidRDefault="00EC4381" w:rsidP="00CF3AF5">
      <w:pPr>
        <w:pStyle w:val="Teksttreci0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6" w:lineRule="auto"/>
        <w:ind w:left="680" w:hanging="320"/>
        <w:jc w:val="both"/>
        <w:rPr>
          <w:rFonts w:asciiTheme="minorHAnsi" w:hAnsiTheme="minorHAnsi" w:cstheme="minorHAnsi"/>
          <w:color w:val="auto"/>
        </w:rPr>
      </w:pPr>
      <w:r w:rsidRPr="006E6B15">
        <w:rPr>
          <w:rFonts w:asciiTheme="minorHAnsi" w:hAnsiTheme="minorHAnsi" w:cstheme="minorHAnsi"/>
          <w:color w:val="auto"/>
        </w:rPr>
        <w:t xml:space="preserve">Termin składania ofert upływa w dniu </w:t>
      </w:r>
      <w:r w:rsidR="006E6B15" w:rsidRPr="006E6B15">
        <w:rPr>
          <w:rFonts w:asciiTheme="minorHAnsi" w:hAnsiTheme="minorHAnsi" w:cstheme="minorHAnsi"/>
          <w:b/>
          <w:bCs/>
          <w:color w:val="auto"/>
        </w:rPr>
        <w:t>2</w:t>
      </w:r>
      <w:r w:rsidR="001C60D7">
        <w:rPr>
          <w:rFonts w:asciiTheme="minorHAnsi" w:hAnsiTheme="minorHAnsi" w:cstheme="minorHAnsi"/>
          <w:b/>
          <w:bCs/>
          <w:color w:val="auto"/>
        </w:rPr>
        <w:t>3</w:t>
      </w:r>
      <w:r w:rsidRPr="006E6B15">
        <w:rPr>
          <w:rFonts w:asciiTheme="minorHAnsi" w:hAnsiTheme="minorHAnsi" w:cstheme="minorHAnsi"/>
          <w:b/>
          <w:bCs/>
          <w:color w:val="auto"/>
        </w:rPr>
        <w:t>.0</w:t>
      </w:r>
      <w:r w:rsidR="00392E9F" w:rsidRPr="006E6B15">
        <w:rPr>
          <w:rFonts w:asciiTheme="minorHAnsi" w:hAnsiTheme="minorHAnsi" w:cstheme="minorHAnsi"/>
          <w:b/>
          <w:bCs/>
          <w:color w:val="auto"/>
        </w:rPr>
        <w:t>5</w:t>
      </w:r>
      <w:r w:rsidRPr="006E6B15">
        <w:rPr>
          <w:rFonts w:asciiTheme="minorHAnsi" w:hAnsiTheme="minorHAnsi" w:cstheme="minorHAnsi"/>
          <w:b/>
          <w:bCs/>
          <w:color w:val="auto"/>
        </w:rPr>
        <w:t>.202</w:t>
      </w:r>
      <w:r w:rsidR="001C60D7">
        <w:rPr>
          <w:rFonts w:asciiTheme="minorHAnsi" w:hAnsiTheme="minorHAnsi" w:cstheme="minorHAnsi"/>
          <w:b/>
          <w:bCs/>
          <w:color w:val="auto"/>
        </w:rPr>
        <w:t>2</w:t>
      </w:r>
      <w:r w:rsidRPr="006E6B15">
        <w:rPr>
          <w:rFonts w:asciiTheme="minorHAnsi" w:hAnsiTheme="minorHAnsi" w:cstheme="minorHAnsi"/>
          <w:b/>
          <w:bCs/>
          <w:color w:val="auto"/>
        </w:rPr>
        <w:t>r.</w:t>
      </w:r>
      <w:r w:rsidR="00514336" w:rsidRPr="006E6B15">
        <w:rPr>
          <w:rFonts w:asciiTheme="minorHAnsi" w:hAnsiTheme="minorHAnsi" w:cstheme="minorHAnsi"/>
          <w:b/>
          <w:bCs/>
          <w:color w:val="auto"/>
        </w:rPr>
        <w:t>, do końca dnia.</w:t>
      </w:r>
      <w:r w:rsidRPr="006E6B1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6E6B15">
        <w:rPr>
          <w:rFonts w:asciiTheme="minorHAnsi" w:hAnsiTheme="minorHAnsi" w:cstheme="minorHAnsi"/>
          <w:color w:val="auto"/>
        </w:rPr>
        <w:t xml:space="preserve">Oferty otrzymane przez </w:t>
      </w:r>
      <w:r w:rsidR="00F82F18" w:rsidRPr="006E6B15">
        <w:rPr>
          <w:rFonts w:asciiTheme="minorHAnsi" w:hAnsiTheme="minorHAnsi" w:cstheme="minorHAnsi"/>
          <w:color w:val="auto"/>
        </w:rPr>
        <w:t>Z</w:t>
      </w:r>
      <w:r w:rsidRPr="006E6B15">
        <w:rPr>
          <w:rFonts w:asciiTheme="minorHAnsi" w:hAnsiTheme="minorHAnsi" w:cstheme="minorHAnsi"/>
          <w:color w:val="auto"/>
        </w:rPr>
        <w:t>amawiającego po tym terminie nie będą podlegać ocenie - zostaną wykluczone z postępowania.</w:t>
      </w:r>
    </w:p>
    <w:p w14:paraId="6D0C8E70" w14:textId="55B0199A" w:rsidR="00CE66F6" w:rsidRPr="00A33F8A" w:rsidRDefault="00EC4381" w:rsidP="00CF3AF5">
      <w:pPr>
        <w:pStyle w:val="Teksttreci0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6E6B15">
        <w:rPr>
          <w:rFonts w:asciiTheme="minorHAnsi" w:hAnsiTheme="minorHAnsi" w:cstheme="minorHAnsi"/>
          <w:color w:val="auto"/>
        </w:rPr>
        <w:t xml:space="preserve">Otwarcie ofert odbędzie się w dniu </w:t>
      </w:r>
      <w:r w:rsidR="006E6B15" w:rsidRPr="006E6B15">
        <w:rPr>
          <w:rFonts w:asciiTheme="minorHAnsi" w:hAnsiTheme="minorHAnsi" w:cstheme="minorHAnsi"/>
          <w:b/>
          <w:bCs/>
          <w:color w:val="auto"/>
        </w:rPr>
        <w:t>2</w:t>
      </w:r>
      <w:r w:rsidR="001C60D7">
        <w:rPr>
          <w:rFonts w:asciiTheme="minorHAnsi" w:hAnsiTheme="minorHAnsi" w:cstheme="minorHAnsi"/>
          <w:b/>
          <w:bCs/>
          <w:color w:val="auto"/>
        </w:rPr>
        <w:t>4</w:t>
      </w:r>
      <w:r w:rsidRPr="006E6B15">
        <w:rPr>
          <w:rFonts w:asciiTheme="minorHAnsi" w:hAnsiTheme="minorHAnsi" w:cstheme="minorHAnsi"/>
          <w:b/>
          <w:bCs/>
          <w:color w:val="auto"/>
        </w:rPr>
        <w:t>.0</w:t>
      </w:r>
      <w:r w:rsidR="00392E9F" w:rsidRPr="006E6B15">
        <w:rPr>
          <w:rFonts w:asciiTheme="minorHAnsi" w:hAnsiTheme="minorHAnsi" w:cstheme="minorHAnsi"/>
          <w:b/>
          <w:bCs/>
          <w:color w:val="auto"/>
        </w:rPr>
        <w:t>5</w:t>
      </w:r>
      <w:r w:rsidRPr="006E6B15">
        <w:rPr>
          <w:rFonts w:asciiTheme="minorHAnsi" w:hAnsiTheme="minorHAnsi" w:cstheme="minorHAnsi"/>
          <w:b/>
          <w:bCs/>
          <w:color w:val="auto"/>
        </w:rPr>
        <w:t>.202</w:t>
      </w:r>
      <w:r w:rsidR="00392E9F" w:rsidRPr="006E6B15">
        <w:rPr>
          <w:rFonts w:asciiTheme="minorHAnsi" w:hAnsiTheme="minorHAnsi" w:cstheme="minorHAnsi"/>
          <w:b/>
          <w:bCs/>
          <w:color w:val="auto"/>
        </w:rPr>
        <w:t>2</w:t>
      </w:r>
      <w:r w:rsidRPr="006E6B15">
        <w:rPr>
          <w:rFonts w:asciiTheme="minorHAnsi" w:hAnsiTheme="minorHAnsi" w:cstheme="minorHAnsi"/>
          <w:b/>
          <w:bCs/>
          <w:color w:val="auto"/>
        </w:rPr>
        <w:t xml:space="preserve">r. </w:t>
      </w:r>
      <w:r w:rsidRPr="00A33F8A">
        <w:rPr>
          <w:rFonts w:asciiTheme="minorHAnsi" w:hAnsiTheme="minorHAnsi" w:cstheme="minorHAnsi"/>
        </w:rPr>
        <w:t xml:space="preserve">w siedzibie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amawiającego.</w:t>
      </w:r>
    </w:p>
    <w:p w14:paraId="15C160FE" w14:textId="7637513D" w:rsidR="00CE66F6" w:rsidRDefault="00EC4381" w:rsidP="00CF3AF5">
      <w:pPr>
        <w:pStyle w:val="Teksttreci0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6" w:lineRule="auto"/>
        <w:ind w:left="68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uzasadnionych przypadkach, przed upływem terminu składania ofert Zamawiający może dokonać przedłużenia tego terminu o dodatkowy oznaczony okres, o czym poinformuje na swojej stronie internetowej i poprzez wiadomości email do wykonawców, którzy złożyli już oferty oraz w Bazie Konkurencyjności.</w:t>
      </w:r>
    </w:p>
    <w:p w14:paraId="433483BA" w14:textId="77777777" w:rsidR="00514336" w:rsidRPr="00A33F8A" w:rsidRDefault="00514336" w:rsidP="00514336">
      <w:pPr>
        <w:pStyle w:val="Teksttreci0"/>
        <w:shd w:val="clear" w:color="auto" w:fill="auto"/>
        <w:tabs>
          <w:tab w:val="left" w:pos="691"/>
        </w:tabs>
        <w:spacing w:after="0" w:line="276" w:lineRule="auto"/>
        <w:ind w:left="680"/>
        <w:jc w:val="both"/>
        <w:rPr>
          <w:rFonts w:asciiTheme="minorHAnsi" w:hAnsiTheme="minorHAnsi" w:cstheme="minorHAnsi"/>
        </w:rPr>
      </w:pPr>
    </w:p>
    <w:p w14:paraId="36B29EF4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76" w:lineRule="auto"/>
        <w:ind w:firstLine="140"/>
        <w:jc w:val="both"/>
        <w:rPr>
          <w:rFonts w:asciiTheme="minorHAnsi" w:hAnsiTheme="minorHAnsi" w:cstheme="minorHAnsi"/>
        </w:rPr>
      </w:pPr>
      <w:bookmarkStart w:id="15" w:name="bookmark40"/>
      <w:bookmarkStart w:id="16" w:name="bookmark41"/>
      <w:r w:rsidRPr="00A33F8A">
        <w:rPr>
          <w:rFonts w:asciiTheme="minorHAnsi" w:hAnsiTheme="minorHAnsi" w:cstheme="minorHAnsi"/>
        </w:rPr>
        <w:t>TERMIN REALIZACJI UMOWY/PRZEDMIOTU ZAMÓWIENIA</w:t>
      </w:r>
      <w:bookmarkEnd w:id="15"/>
      <w:bookmarkEnd w:id="16"/>
    </w:p>
    <w:p w14:paraId="7D88D6B2" w14:textId="12932438" w:rsidR="00CE66F6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28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Termin realizacji przedmiotu zamówienia: od dnia podpisania umowy zamawiającego z wykonawcą do dnia </w:t>
      </w:r>
      <w:r w:rsidR="001B3D9B">
        <w:rPr>
          <w:rFonts w:asciiTheme="minorHAnsi" w:hAnsiTheme="minorHAnsi" w:cstheme="minorHAnsi"/>
          <w:b/>
          <w:bCs/>
        </w:rPr>
        <w:t>14</w:t>
      </w:r>
      <w:r w:rsidRPr="00A33F8A">
        <w:rPr>
          <w:rFonts w:asciiTheme="minorHAnsi" w:hAnsiTheme="minorHAnsi" w:cstheme="minorHAnsi"/>
          <w:b/>
          <w:bCs/>
        </w:rPr>
        <w:t>.</w:t>
      </w:r>
      <w:r w:rsidR="001B3D9B">
        <w:rPr>
          <w:rFonts w:asciiTheme="minorHAnsi" w:hAnsiTheme="minorHAnsi" w:cstheme="minorHAnsi"/>
          <w:b/>
          <w:bCs/>
        </w:rPr>
        <w:t>06</w:t>
      </w:r>
      <w:r w:rsidRPr="00A33F8A">
        <w:rPr>
          <w:rFonts w:asciiTheme="minorHAnsi" w:hAnsiTheme="minorHAnsi" w:cstheme="minorHAnsi"/>
          <w:b/>
          <w:bCs/>
        </w:rPr>
        <w:t xml:space="preserve">.2022r., </w:t>
      </w:r>
      <w:r w:rsidRPr="00A33F8A">
        <w:rPr>
          <w:rFonts w:asciiTheme="minorHAnsi" w:hAnsiTheme="minorHAnsi" w:cstheme="minorHAnsi"/>
        </w:rPr>
        <w:t>w tym: odbiór protokolarny przedmiotu zamówienia.</w:t>
      </w:r>
    </w:p>
    <w:p w14:paraId="48C2EFAA" w14:textId="77777777" w:rsidR="00514336" w:rsidRPr="00A33F8A" w:rsidRDefault="00514336" w:rsidP="00514336">
      <w:pPr>
        <w:pStyle w:val="Teksttreci0"/>
        <w:shd w:val="clear" w:color="auto" w:fill="auto"/>
        <w:tabs>
          <w:tab w:val="left" w:pos="286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05A165A0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76" w:lineRule="auto"/>
        <w:ind w:firstLine="140"/>
        <w:rPr>
          <w:rFonts w:asciiTheme="minorHAnsi" w:hAnsiTheme="minorHAnsi" w:cstheme="minorHAnsi"/>
        </w:rPr>
      </w:pPr>
      <w:bookmarkStart w:id="17" w:name="bookmark42"/>
      <w:bookmarkStart w:id="18" w:name="bookmark43"/>
      <w:r w:rsidRPr="00A33F8A">
        <w:rPr>
          <w:rFonts w:asciiTheme="minorHAnsi" w:hAnsiTheme="minorHAnsi" w:cstheme="minorHAnsi"/>
        </w:rPr>
        <w:t>WYKLUCZENIA</w:t>
      </w:r>
      <w:bookmarkEnd w:id="17"/>
      <w:bookmarkEnd w:id="18"/>
    </w:p>
    <w:p w14:paraId="1BC46173" w14:textId="09E3D62F" w:rsidR="00CE66F6" w:rsidRPr="00A33F8A" w:rsidRDefault="00EC4381" w:rsidP="00CF3AF5">
      <w:pPr>
        <w:pStyle w:val="Teksttreci0"/>
        <w:numPr>
          <w:ilvl w:val="0"/>
          <w:numId w:val="17"/>
        </w:numPr>
        <w:shd w:val="clear" w:color="auto" w:fill="auto"/>
        <w:tabs>
          <w:tab w:val="left" w:pos="691"/>
        </w:tabs>
        <w:spacing w:after="0" w:line="276" w:lineRule="auto"/>
        <w:ind w:left="68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 udziału w postępowaniu wykluczeni będą Wykonawcy powiązani osobowo i/lub kapitałowo z Zamawiającym.</w:t>
      </w:r>
    </w:p>
    <w:p w14:paraId="57DB46B4" w14:textId="565F2F13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</w:t>
      </w:r>
      <w:r w:rsidR="00F82F18">
        <w:rPr>
          <w:rFonts w:asciiTheme="minorHAnsi" w:hAnsiTheme="minorHAnsi" w:cstheme="minorHAnsi"/>
        </w:rPr>
        <w:t>W</w:t>
      </w:r>
      <w:r w:rsidRPr="00A33F8A">
        <w:rPr>
          <w:rFonts w:asciiTheme="minorHAnsi" w:hAnsiTheme="minorHAnsi" w:cstheme="minorHAnsi"/>
        </w:rPr>
        <w:t>ykonawcą, polegające w szczególności na:</w:t>
      </w:r>
    </w:p>
    <w:p w14:paraId="12343DA3" w14:textId="77777777" w:rsidR="00CE66F6" w:rsidRPr="00A33F8A" w:rsidRDefault="00EC4381" w:rsidP="002418B0">
      <w:pPr>
        <w:pStyle w:val="Teksttreci0"/>
        <w:numPr>
          <w:ilvl w:val="0"/>
          <w:numId w:val="33"/>
        </w:numPr>
        <w:shd w:val="clear" w:color="auto" w:fill="auto"/>
        <w:tabs>
          <w:tab w:val="left" w:pos="290"/>
        </w:tabs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uczestniczeniu w spółce jako wspólnik spółki cywilnej lub spółki osobowej,</w:t>
      </w:r>
    </w:p>
    <w:p w14:paraId="6D7A9018" w14:textId="5B02A577" w:rsidR="00CE66F6" w:rsidRPr="00514336" w:rsidRDefault="00EC4381" w:rsidP="002418B0">
      <w:pPr>
        <w:pStyle w:val="Teksttreci0"/>
        <w:numPr>
          <w:ilvl w:val="0"/>
          <w:numId w:val="33"/>
        </w:numPr>
        <w:shd w:val="clear" w:color="auto" w:fill="auto"/>
        <w:tabs>
          <w:tab w:val="left" w:pos="295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14336">
        <w:rPr>
          <w:rFonts w:asciiTheme="minorHAnsi" w:hAnsiTheme="minorHAnsi" w:cstheme="minorHAnsi"/>
        </w:rPr>
        <w:t>posiadaniu co najmniej 10% udziałów lub akcji, o ile niższy próg nie wynika z przepisów prawa lub nie został określony przez IZ PO,</w:t>
      </w:r>
    </w:p>
    <w:p w14:paraId="11F6CB07" w14:textId="77777777" w:rsidR="00CE66F6" w:rsidRPr="00A33F8A" w:rsidRDefault="00EC4381" w:rsidP="002418B0">
      <w:pPr>
        <w:pStyle w:val="Teksttreci0"/>
        <w:numPr>
          <w:ilvl w:val="0"/>
          <w:numId w:val="33"/>
        </w:numPr>
        <w:shd w:val="clear" w:color="auto" w:fill="auto"/>
        <w:tabs>
          <w:tab w:val="left" w:pos="320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43D78B02" w14:textId="37F221D2" w:rsidR="00CE66F6" w:rsidRDefault="00EC4381" w:rsidP="002418B0">
      <w:pPr>
        <w:pStyle w:val="Teksttreci0"/>
        <w:numPr>
          <w:ilvl w:val="0"/>
          <w:numId w:val="33"/>
        </w:numPr>
        <w:shd w:val="clear" w:color="auto" w:fill="auto"/>
        <w:tabs>
          <w:tab w:val="left" w:pos="339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953967">
        <w:rPr>
          <w:rFonts w:asciiTheme="minorHAnsi" w:hAnsiTheme="minorHAnsi" w:cstheme="minorHAnsi"/>
        </w:rPr>
        <w:t>,</w:t>
      </w:r>
    </w:p>
    <w:p w14:paraId="5F08495B" w14:textId="0C65E9D1" w:rsidR="00953967" w:rsidRPr="002418B0" w:rsidRDefault="00953967" w:rsidP="002418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18B0">
        <w:rPr>
          <w:rFonts w:ascii="Calibri" w:hAnsi="Calibri" w:cs="Calibri"/>
          <w:sz w:val="22"/>
          <w:szCs w:val="22"/>
        </w:rPr>
        <w:t>Oświadczamy że nie podlegamy wykluczeniu z postępowania na podstawie art.7 ust.1 ustawy z dnia 13 kwietnia 2022 r. o szczególnych rozwiązaniach w zakresie przeciwdziałania wspieraniu agresji na Ukrainę oraz służących ochronie bezpieczeństwa narodowego</w:t>
      </w:r>
      <w:r w:rsidRPr="002418B0">
        <w:rPr>
          <w:rFonts w:ascii="Calibri" w:hAnsi="Calibri" w:cs="Calibri"/>
          <w:sz w:val="22"/>
          <w:szCs w:val="22"/>
        </w:rPr>
        <w:t>.</w:t>
      </w:r>
    </w:p>
    <w:p w14:paraId="0A7D7CE6" w14:textId="1E85B8D7" w:rsidR="00514336" w:rsidRDefault="00EC4381" w:rsidP="00514336">
      <w:pPr>
        <w:pStyle w:val="Teksttreci0"/>
        <w:numPr>
          <w:ilvl w:val="0"/>
          <w:numId w:val="17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895CAC">
        <w:rPr>
          <w:rFonts w:asciiTheme="minorHAnsi" w:hAnsiTheme="minorHAnsi" w:cstheme="minorHAnsi"/>
        </w:rPr>
        <w:lastRenderedPageBreak/>
        <w:t xml:space="preserve">W celu potwierdzenia, że pomiędzy </w:t>
      </w:r>
      <w:r w:rsidR="00F82F18">
        <w:rPr>
          <w:rFonts w:asciiTheme="minorHAnsi" w:hAnsiTheme="minorHAnsi" w:cstheme="minorHAnsi"/>
        </w:rPr>
        <w:t>W</w:t>
      </w:r>
      <w:r w:rsidRPr="00895CAC">
        <w:rPr>
          <w:rFonts w:asciiTheme="minorHAnsi" w:hAnsiTheme="minorHAnsi" w:cstheme="minorHAnsi"/>
        </w:rPr>
        <w:t xml:space="preserve">ykonawcą, a Zamawiającym nie występują powiązania osobowe lub kapitałowe, Wykonawca składa wraz ofertą wypełnione i podpisane oświadczenie </w:t>
      </w:r>
      <w:r w:rsidRPr="006E6B15">
        <w:rPr>
          <w:rFonts w:asciiTheme="minorHAnsi" w:hAnsiTheme="minorHAnsi" w:cstheme="minorHAnsi"/>
          <w:color w:val="auto"/>
        </w:rPr>
        <w:t xml:space="preserve">stanowiące załącznik nr </w:t>
      </w:r>
      <w:r w:rsidR="00734452">
        <w:rPr>
          <w:rFonts w:asciiTheme="minorHAnsi" w:hAnsiTheme="minorHAnsi" w:cstheme="minorHAnsi"/>
          <w:color w:val="auto"/>
        </w:rPr>
        <w:t>2</w:t>
      </w:r>
      <w:r w:rsidRPr="006E6B15">
        <w:rPr>
          <w:rFonts w:asciiTheme="minorHAnsi" w:hAnsiTheme="minorHAnsi" w:cstheme="minorHAnsi"/>
          <w:color w:val="auto"/>
        </w:rPr>
        <w:t xml:space="preserve"> do niniejszego </w:t>
      </w:r>
      <w:r w:rsidR="00F82F18">
        <w:rPr>
          <w:rFonts w:asciiTheme="minorHAnsi" w:hAnsiTheme="minorHAnsi" w:cstheme="minorHAnsi"/>
        </w:rPr>
        <w:t>Z</w:t>
      </w:r>
      <w:r w:rsidRPr="00895CAC">
        <w:rPr>
          <w:rFonts w:asciiTheme="minorHAnsi" w:hAnsiTheme="minorHAnsi" w:cstheme="minorHAnsi"/>
        </w:rPr>
        <w:t xml:space="preserve">apytania ofertowego. </w:t>
      </w:r>
    </w:p>
    <w:p w14:paraId="6D6FF36B" w14:textId="77777777" w:rsidR="00766071" w:rsidRDefault="00766071" w:rsidP="006E6B15">
      <w:pPr>
        <w:pStyle w:val="Teksttreci0"/>
        <w:shd w:val="clear" w:color="auto" w:fill="auto"/>
        <w:tabs>
          <w:tab w:val="left" w:pos="696"/>
        </w:tabs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3F90E7C9" w14:textId="77777777" w:rsidR="00895CAC" w:rsidRPr="00895CAC" w:rsidRDefault="00895CAC" w:rsidP="00895CAC">
      <w:pPr>
        <w:pStyle w:val="Teksttreci0"/>
        <w:shd w:val="clear" w:color="auto" w:fill="auto"/>
        <w:tabs>
          <w:tab w:val="left" w:pos="696"/>
        </w:tabs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7C8B274D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76" w:lineRule="auto"/>
        <w:ind w:left="840" w:hanging="680"/>
        <w:jc w:val="both"/>
        <w:rPr>
          <w:rFonts w:asciiTheme="minorHAnsi" w:hAnsiTheme="minorHAnsi" w:cstheme="minorHAnsi"/>
        </w:rPr>
      </w:pPr>
      <w:bookmarkStart w:id="19" w:name="bookmark44"/>
      <w:bookmarkStart w:id="20" w:name="bookmark45"/>
      <w:r w:rsidRPr="00A33F8A">
        <w:rPr>
          <w:rFonts w:asciiTheme="minorHAnsi" w:hAnsiTheme="minorHAnsi" w:cstheme="minorHAnsi"/>
        </w:rPr>
        <w:t>OKREŚLENIE WARUNKÓW ISTOTNYCH ZMIAN UMOWY ZAWARTEJ W WYNIKU PRZEPROWADZONEGO POSTĘPOWANIA O UDZIELENIE ZAMÓWIENIA</w:t>
      </w:r>
      <w:bookmarkEnd w:id="19"/>
      <w:bookmarkEnd w:id="20"/>
    </w:p>
    <w:p w14:paraId="4D331C7A" w14:textId="5C99AE45" w:rsidR="00514336" w:rsidRPr="00514336" w:rsidRDefault="00EC4381" w:rsidP="00514336">
      <w:pPr>
        <w:pStyle w:val="Teksttreci0"/>
        <w:numPr>
          <w:ilvl w:val="0"/>
          <w:numId w:val="19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przewiduje możliwość dokonania zmian postanowień zawartej umowy w stosunku do treści oferty, na podstawie której dokonano wyboru Wykonawcy, za obopólną zgodą Stron, w następującym zakresie:</w:t>
      </w:r>
    </w:p>
    <w:p w14:paraId="05D6C8F1" w14:textId="77777777" w:rsidR="00514336" w:rsidRPr="00514336" w:rsidRDefault="00514336" w:rsidP="00514336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bookmarkStart w:id="21" w:name="_Hlk72518300"/>
      <w:r w:rsidRPr="00514336">
        <w:rPr>
          <w:rFonts w:cstheme="minorHAnsi"/>
          <w:sz w:val="20"/>
          <w:szCs w:val="20"/>
        </w:rPr>
        <w:t>Umowa może zostać zmieniona w sytuacji wystąpienia niemożliwych do przewidzenia okoliczności. Pojęcie to Zamawiający będzie interpretował w sposób odpowiadający postanowieniu pkt. 109 preambuły Dyrektywy Parlamentu Europejskiego i Rady 2014/24/UE z dnia 26 lutego 2014 r. w sprawie zamówień publicznych, uchylającej dyrektywę 2004/18/WE. W świetle tego postanowienia, „</w:t>
      </w:r>
      <w:r w:rsidRPr="00514336">
        <w:rPr>
          <w:rFonts w:cstheme="minorHAnsi"/>
          <w:i/>
          <w:sz w:val="20"/>
          <w:szCs w:val="20"/>
        </w:rPr>
        <w:t>Pojęcie niemożliwych do przewidzenia okoliczności odnosi się do okoliczności, których nie można było przewidzieć pomimo odpowiednio starannego przygotowania pierwotnego postępowania o udzielenie zamówienia przez instytucję zamawiającą, z uwzględnieniem dostępnych jej środków, charakteru i cech tego konkretnego projektu, dobrych praktyk w danej dziedzinie oraz konieczności zagwarantowania odpowiedniej relacji pomiędzy zasobami wykorzystanymi na przygotowanie postępowania a jego przewidywalną wartością. Nie może to jednak mieć zastosowania w sytuacjach, w których modyfikacja powoduje zmianę charakteru całego zamówienia, na przykład przez zastąpienie zamawianych robót budowlanych, dostaw lub usług innym przedmiotem zamówienia lub przez całkowitą zmianę rodzaju zamówienia (…)</w:t>
      </w:r>
      <w:r w:rsidRPr="00514336">
        <w:rPr>
          <w:rFonts w:cstheme="minorHAnsi"/>
          <w:sz w:val="20"/>
          <w:szCs w:val="20"/>
        </w:rPr>
        <w:t>”.</w:t>
      </w:r>
    </w:p>
    <w:p w14:paraId="1BE77AAD" w14:textId="77777777" w:rsidR="00514336" w:rsidRPr="00514336" w:rsidRDefault="00514336" w:rsidP="00514336">
      <w:pPr>
        <w:pStyle w:val="Akapitzlist1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W takim przypadku, umowa zostanie zmieniona w ten sposób, by możliwe było odwrócenie lub naprawienie skutków wystąpienia niemożliwych do przewidzenia okoliczności. </w:t>
      </w:r>
    </w:p>
    <w:p w14:paraId="1A5A105F" w14:textId="77777777" w:rsidR="00514336" w:rsidRPr="00514336" w:rsidRDefault="00514336" w:rsidP="00514336">
      <w:pPr>
        <w:pStyle w:val="Akapitzlist1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>W przypadku wystąpienia niemożliwych do przewidzenia okoliczności, możliwa jest także zmiana terminu dostawy oraz terminu realizacji umowy.</w:t>
      </w:r>
    </w:p>
    <w:p w14:paraId="0C32D7F8" w14:textId="32CEE049" w:rsidR="00514336" w:rsidRPr="00514336" w:rsidRDefault="00514336" w:rsidP="00514336">
      <w:pPr>
        <w:pStyle w:val="Akapitzlist1"/>
        <w:numPr>
          <w:ilvl w:val="0"/>
          <w:numId w:val="28"/>
        </w:numPr>
        <w:spacing w:after="0" w:line="276" w:lineRule="auto"/>
        <w:ind w:left="1068"/>
        <w:jc w:val="both"/>
        <w:rPr>
          <w:rFonts w:cstheme="minorHAnsi"/>
          <w:b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Umowa może zostać zmieniona w przypadku zmiany Wykonawcy, gdy  wynika ona z sukcesji uniwersalnej lub częściowej w prawa i obowiązki pierwotnego Wykonawcy, w wyniku restrukturyzacji, w tym przejęcia, połączenia, nabycia lub upadłości, przez innego Wykonawcy, który spełnia pierwotnie ustalone kryteria kwalifikacji podmiotowej, pod warunkiem, że nie pociąga to za sobą innych istotnych modyfikacji umowy i nie ma na celu obejścia zasad, wynikających z niniejszego </w:t>
      </w:r>
      <w:r w:rsidR="00F82F18">
        <w:rPr>
          <w:rFonts w:cstheme="minorHAnsi"/>
          <w:sz w:val="20"/>
          <w:szCs w:val="20"/>
        </w:rPr>
        <w:t>Z</w:t>
      </w:r>
      <w:r w:rsidRPr="00514336">
        <w:rPr>
          <w:rFonts w:cstheme="minorHAnsi"/>
          <w:sz w:val="20"/>
          <w:szCs w:val="20"/>
        </w:rPr>
        <w:t>apytania ofertowego, umowy o dofinansowanie zawartej</w:t>
      </w:r>
      <w:r w:rsidR="00F82F18">
        <w:rPr>
          <w:rFonts w:cstheme="minorHAnsi"/>
          <w:sz w:val="20"/>
          <w:szCs w:val="20"/>
        </w:rPr>
        <w:t xml:space="preserve"> Urząd Marszałkowski Województwa Podkarpackiego</w:t>
      </w:r>
      <w:r w:rsidR="00AC725A">
        <w:rPr>
          <w:rFonts w:cstheme="minorHAnsi"/>
          <w:sz w:val="20"/>
          <w:szCs w:val="20"/>
        </w:rPr>
        <w:t xml:space="preserve"> </w:t>
      </w:r>
      <w:r w:rsidRPr="00514336">
        <w:rPr>
          <w:rFonts w:cstheme="minorHAnsi"/>
          <w:sz w:val="20"/>
          <w:szCs w:val="20"/>
        </w:rPr>
        <w:t xml:space="preserve">Województwem </w:t>
      </w:r>
      <w:r w:rsidR="00AC725A">
        <w:rPr>
          <w:rFonts w:cstheme="minorHAnsi"/>
          <w:sz w:val="20"/>
          <w:szCs w:val="20"/>
        </w:rPr>
        <w:t xml:space="preserve">Podkarpackim </w:t>
      </w:r>
      <w:r w:rsidRPr="00514336">
        <w:rPr>
          <w:rFonts w:cstheme="minorHAnsi"/>
          <w:sz w:val="20"/>
          <w:szCs w:val="20"/>
        </w:rPr>
        <w:t>raz postanowień Wytycznych horyzontalnych.</w:t>
      </w:r>
    </w:p>
    <w:p w14:paraId="1593F533" w14:textId="77777777" w:rsidR="00514336" w:rsidRPr="00514336" w:rsidRDefault="00514336" w:rsidP="00514336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>Umowa może zostać zmieniona w przypadku, gdy zachodzi konieczność przedłużenia terminu wykonania zamówienia lub terminu wykonania obowiązku wynikającego z umowy z powodu wystąpienia siły wyższej. Przez siłę wyższą Zamawiający będzie rozumiał nieprzewidywalną, wyjątkową sytuację lub takie zdarzenie będące poza kontrolą stron niniejszej Umowy, które uniemożliwiają którejkolwiek z nich wywiązanie się ze swoich obowiązków na podstawie niniejszej Umowy, i które nie były wynikiem błędu lub zaniedbania po ich stronie lub po stronie ich podwykonawców, i których nie można było uniknąć przez postępowanie z odpowiednią i uzasadnioną należytą starannością. W takim wypadku, umowa zostanie wydłużona o czas trwania siły wyższej lub czas niezbędny do odwrócenia skutków wystąpienia siły wyższej lub zostanie zmieniony termin wykonania obowiązku wynikającego z umowy, o czas trwania siły wyższej lub czas niezbędny do odwrócenia skutków wystąpienia siły wyższej.</w:t>
      </w:r>
    </w:p>
    <w:p w14:paraId="68327087" w14:textId="77777777" w:rsidR="00514336" w:rsidRPr="00514336" w:rsidRDefault="00514336" w:rsidP="00514336">
      <w:pPr>
        <w:pStyle w:val="Akapitzlist1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lastRenderedPageBreak/>
        <w:t>W przypadku wystąpienia siły wyższej możliwa jest także zmiana terminu dostawy oraz terminu realizacji umowy.</w:t>
      </w:r>
    </w:p>
    <w:p w14:paraId="7213E46D" w14:textId="77777777" w:rsidR="00514336" w:rsidRPr="00514336" w:rsidRDefault="00514336" w:rsidP="00514336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Umowa może zostać zmieniona w przypadku, gdy zachodzi konieczność przedłużenia terminu wykonania zamówienia lub terminu wykonania obowiązku wynikającego z umowy z powodu działania osoby lub osób trzecich, za których nie ponosi odpowiedzialności ani Wykonawca, ani Zamawiający. W przypadku potwierdzenia przez Zamawiającego, że ziścił się ten warunek, umowa zostanie wydłużona o czas niezbędny do odwrócenia skutków działania osoby lub osób trzecich. </w:t>
      </w:r>
    </w:p>
    <w:p w14:paraId="002F0D55" w14:textId="77777777" w:rsidR="00514336" w:rsidRPr="00514336" w:rsidRDefault="00514336" w:rsidP="00514336">
      <w:pPr>
        <w:pStyle w:val="Akapitzlist1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>W takim przypadku możliwa jest także zmiana terminu dostawy oraz terminu realizacji umowy.</w:t>
      </w:r>
    </w:p>
    <w:p w14:paraId="281F205D" w14:textId="45FA34B1" w:rsidR="00514336" w:rsidRPr="00514336" w:rsidRDefault="00514336" w:rsidP="00514336">
      <w:pPr>
        <w:pStyle w:val="Akapitzlist1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Umowa może zostać zmieniona w sytuacji, gdy dojdzie do zmiany powszechnie obowiązujących przepisów prawa lub wprowadzenia nowych regulacji prawnych, mających wpływ na wykonanie niniejszej </w:t>
      </w:r>
      <w:r w:rsidR="005F1E01">
        <w:rPr>
          <w:rFonts w:cstheme="minorHAnsi"/>
          <w:sz w:val="20"/>
          <w:szCs w:val="20"/>
        </w:rPr>
        <w:t>u</w:t>
      </w:r>
      <w:r w:rsidRPr="00514336">
        <w:rPr>
          <w:rFonts w:cstheme="minorHAnsi"/>
          <w:sz w:val="20"/>
          <w:szCs w:val="20"/>
        </w:rPr>
        <w:t>mowy. W takim przypadku, umowa zostanie zmieniona w ten sposób, by opowiadała obowiązującym regulacjom prawnym. W takim przypadku możliwa jest także zmiana terminu realizacji umowy.</w:t>
      </w:r>
    </w:p>
    <w:p w14:paraId="4D296940" w14:textId="6A6BB3EF" w:rsidR="00514336" w:rsidRPr="00514336" w:rsidRDefault="00514336" w:rsidP="00514336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Umowa z Wykonawcą może zostać zmieniona w sytuacji, gdy dojdzie do zmiany umowy o dofinansowanie, zawartej przez Zamawiającego z </w:t>
      </w:r>
      <w:r w:rsidR="00A60CBC">
        <w:rPr>
          <w:rFonts w:cstheme="minorHAnsi"/>
          <w:sz w:val="20"/>
          <w:szCs w:val="20"/>
        </w:rPr>
        <w:t>Urzędem Marszałkowskim Województwa Podkarpackiego</w:t>
      </w:r>
      <w:r w:rsidRPr="00514336">
        <w:rPr>
          <w:rFonts w:cstheme="minorHAnsi"/>
          <w:sz w:val="20"/>
          <w:szCs w:val="20"/>
        </w:rPr>
        <w:t>. W takim przypadku, umowa z Wykonawcą zostanie zmieniona w ten sposób, by odpowiadała obowiązującym postanowieniom umowy o dofinansowanie.</w:t>
      </w:r>
    </w:p>
    <w:p w14:paraId="48B79FD4" w14:textId="22849638" w:rsidR="00514336" w:rsidRDefault="00514336" w:rsidP="00514336">
      <w:pPr>
        <w:pStyle w:val="Akapitzlist"/>
        <w:numPr>
          <w:ilvl w:val="0"/>
          <w:numId w:val="28"/>
        </w:numPr>
        <w:spacing w:after="0" w:line="276" w:lineRule="auto"/>
        <w:ind w:left="1068"/>
        <w:contextualSpacing/>
        <w:jc w:val="both"/>
        <w:rPr>
          <w:rFonts w:asciiTheme="minorHAnsi" w:hAnsiTheme="minorHAnsi" w:cstheme="minorHAnsi"/>
        </w:rPr>
      </w:pPr>
      <w:r w:rsidRPr="00514336">
        <w:rPr>
          <w:rFonts w:asciiTheme="minorHAnsi" w:hAnsiTheme="minorHAnsi" w:cstheme="minorHAnsi"/>
        </w:rPr>
        <w:t xml:space="preserve">zmiany wartości umowy w przypadku zwiększenia bądź zmniejszenia stawek podatku od towarów i usług, dotyczących </w:t>
      </w:r>
      <w:r w:rsidR="00F477B8">
        <w:rPr>
          <w:rFonts w:asciiTheme="minorHAnsi" w:hAnsiTheme="minorHAnsi" w:cstheme="minorHAnsi"/>
        </w:rPr>
        <w:t>p</w:t>
      </w:r>
      <w:r w:rsidRPr="00514336">
        <w:rPr>
          <w:rFonts w:asciiTheme="minorHAnsi" w:hAnsiTheme="minorHAnsi" w:cstheme="minorHAnsi"/>
        </w:rPr>
        <w:t xml:space="preserve">rzedmiotu </w:t>
      </w:r>
      <w:r w:rsidR="00F477B8">
        <w:rPr>
          <w:rFonts w:asciiTheme="minorHAnsi" w:hAnsiTheme="minorHAnsi" w:cstheme="minorHAnsi"/>
        </w:rPr>
        <w:t>z</w:t>
      </w:r>
      <w:r w:rsidRPr="00514336">
        <w:rPr>
          <w:rFonts w:asciiTheme="minorHAnsi" w:hAnsiTheme="minorHAnsi" w:cstheme="minorHAnsi"/>
        </w:rPr>
        <w:t xml:space="preserve">amówienia w wyniku zmian ustawy z dnia 11 marca 2004 r. o podatku od towarów i usług, które wejdą w życie po dniu zawarcia umowy, a przed wykonaniem przez Wykonawcę przedmiotu zamówienia, po wykonaniu którego Wykonawca jest uprawniony do uzyskania wynagrodzenia, wynagrodzenie Wykonawcy może ulec odpowiedniemu zwiększeniu bądź zmniejszeniu, jeżeli w wyniku zastosowania zmienionych stawek ww. podatku ulega zmianie kwota podatku oraz wynagrodzenie wykonawcy uwzględniające podatek od towarów i usług. Przy czym Wykonawca jest uprawniony do uzyskania zwiększonego wynagrodzenia wyłącznie w sytuacji, gdy dotrzymał terminu realizacji umowy oraz przekazał Zamawiającemu prawidłowo wystawioną fakturę VAT niezwłocznie, </w:t>
      </w:r>
      <w:bookmarkStart w:id="22" w:name="_Hlk28710857"/>
      <w:r w:rsidRPr="00514336">
        <w:rPr>
          <w:rFonts w:asciiTheme="minorHAnsi" w:hAnsiTheme="minorHAnsi" w:cstheme="minorHAnsi"/>
        </w:rPr>
        <w:t xml:space="preserve">lecz nie później niż w ciągu 14 dni od dnia, w którym uzyskał uprawnienie do wystawienia faktury. </w:t>
      </w:r>
      <w:bookmarkEnd w:id="22"/>
    </w:p>
    <w:p w14:paraId="6622EA0B" w14:textId="65178E1A" w:rsidR="00514336" w:rsidRPr="00514336" w:rsidRDefault="00514336" w:rsidP="00514336">
      <w:pPr>
        <w:pStyle w:val="Akapitzlist"/>
        <w:numPr>
          <w:ilvl w:val="0"/>
          <w:numId w:val="28"/>
        </w:numPr>
        <w:spacing w:after="0" w:line="276" w:lineRule="auto"/>
        <w:ind w:left="10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może zostać zmieniona w przypadku zmiany – w tym wprowadzenia nowych – przepisów prawa, mających zastosowanie do przedmiotu </w:t>
      </w:r>
      <w:r w:rsidR="00B81A61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lub sposobu </w:t>
      </w:r>
      <w:r w:rsidR="00B81A61">
        <w:rPr>
          <w:rFonts w:asciiTheme="minorHAnsi" w:hAnsiTheme="minorHAnsi" w:cstheme="minorHAnsi"/>
        </w:rPr>
        <w:t>wykonywania przedmiotu zamówienia. Postanowienie to obejmuje także wprowadzenie lub zmianę przepisów, dotyczących sytuacji epidemicznej lub innych sytuacji związanych z wystąpieniem zdarzeń, uznawanych za przejaw siły wyższej.</w:t>
      </w:r>
    </w:p>
    <w:p w14:paraId="477B7137" w14:textId="7D14088F" w:rsidR="00514336" w:rsidRPr="00514336" w:rsidRDefault="00514336" w:rsidP="00514336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Możliwa jest zmiana umowy z Wykonawcą, gdy zmiany dotyczą realizacji dodatkowych dostaw lub usług od dotychczasowego </w:t>
      </w:r>
      <w:r w:rsidR="00F477B8">
        <w:rPr>
          <w:rFonts w:cstheme="minorHAnsi"/>
          <w:sz w:val="20"/>
          <w:szCs w:val="20"/>
        </w:rPr>
        <w:t>W</w:t>
      </w:r>
      <w:r w:rsidRPr="00514336">
        <w:rPr>
          <w:rFonts w:cstheme="minorHAnsi"/>
          <w:sz w:val="20"/>
          <w:szCs w:val="20"/>
        </w:rPr>
        <w:t>ykonawcy, nieobjętych zamówieniem podstawowym, o ile stały się niezbędne i zostały spełnione łącznie następujące warunki:</w:t>
      </w:r>
    </w:p>
    <w:p w14:paraId="65B325B7" w14:textId="062C8EB7" w:rsidR="00514336" w:rsidRPr="00514336" w:rsidRDefault="00514336" w:rsidP="00514336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zmiana </w:t>
      </w:r>
      <w:r w:rsidR="00F477B8">
        <w:rPr>
          <w:rFonts w:cstheme="minorHAnsi"/>
          <w:sz w:val="20"/>
          <w:szCs w:val="20"/>
        </w:rPr>
        <w:t>W</w:t>
      </w:r>
      <w:r w:rsidRPr="00514336">
        <w:rPr>
          <w:rFonts w:cstheme="minorHAnsi"/>
          <w:sz w:val="20"/>
          <w:szCs w:val="20"/>
        </w:rPr>
        <w:t xml:space="preserve">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24BADC69" w14:textId="5EE4AA6A" w:rsidR="00514336" w:rsidRPr="00514336" w:rsidRDefault="00514336" w:rsidP="00514336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zmiana </w:t>
      </w:r>
      <w:r w:rsidR="00F477B8">
        <w:rPr>
          <w:rFonts w:cstheme="minorHAnsi"/>
          <w:sz w:val="20"/>
          <w:szCs w:val="20"/>
        </w:rPr>
        <w:t>W</w:t>
      </w:r>
      <w:r w:rsidRPr="00514336">
        <w:rPr>
          <w:rFonts w:cstheme="minorHAnsi"/>
          <w:sz w:val="20"/>
          <w:szCs w:val="20"/>
        </w:rPr>
        <w:t xml:space="preserve">ykonawcy spowodowałaby istotną niedogodność lub znaczne zwiększenie kosztów dla </w:t>
      </w:r>
      <w:r w:rsidR="00F477B8">
        <w:rPr>
          <w:rFonts w:cstheme="minorHAnsi"/>
          <w:sz w:val="20"/>
          <w:szCs w:val="20"/>
        </w:rPr>
        <w:t>Z</w:t>
      </w:r>
      <w:r w:rsidRPr="00514336">
        <w:rPr>
          <w:rFonts w:cstheme="minorHAnsi"/>
          <w:sz w:val="20"/>
          <w:szCs w:val="20"/>
        </w:rPr>
        <w:t xml:space="preserve">amawiającego, </w:t>
      </w:r>
    </w:p>
    <w:p w14:paraId="487C8FB5" w14:textId="77777777" w:rsidR="00514336" w:rsidRDefault="00514336" w:rsidP="00514336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>wartość każdej kolejnej zmiany nie przekracza 50% wartości zamówienia określonej pierwotnie w umowie.</w:t>
      </w:r>
    </w:p>
    <w:p w14:paraId="31C87B54" w14:textId="60055CEF" w:rsidR="00CE66F6" w:rsidRPr="00512FDE" w:rsidRDefault="00514336" w:rsidP="00512FDE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2FDE">
        <w:rPr>
          <w:rFonts w:cstheme="minorHAnsi"/>
          <w:sz w:val="20"/>
          <w:szCs w:val="20"/>
        </w:rPr>
        <w:t xml:space="preserve">Umowa może zostać zmieniona w przypadku, gdy zostanie wykazane, przez którąkolwiek ze stron, że możliwe jest wprowadzenie zmiany sposobu wykonania przedmiotu zamówienia w odniesieniu do rozwiązań </w:t>
      </w:r>
      <w:r w:rsidR="00EC4381" w:rsidRPr="00512FDE">
        <w:rPr>
          <w:rFonts w:cstheme="minorHAnsi"/>
          <w:sz w:val="20"/>
          <w:szCs w:val="20"/>
        </w:rPr>
        <w:t>technologiczn</w:t>
      </w:r>
      <w:r w:rsidRPr="00512FDE">
        <w:rPr>
          <w:rFonts w:cstheme="minorHAnsi"/>
          <w:sz w:val="20"/>
          <w:szCs w:val="20"/>
        </w:rPr>
        <w:t>ych</w:t>
      </w:r>
      <w:r w:rsidR="00EC4381" w:rsidRPr="00512FDE">
        <w:rPr>
          <w:rFonts w:cstheme="minorHAnsi"/>
          <w:sz w:val="20"/>
          <w:szCs w:val="20"/>
        </w:rPr>
        <w:t>, techniczn</w:t>
      </w:r>
      <w:r w:rsidRPr="00512FDE">
        <w:rPr>
          <w:rFonts w:cstheme="minorHAnsi"/>
          <w:sz w:val="20"/>
          <w:szCs w:val="20"/>
        </w:rPr>
        <w:t>ych</w:t>
      </w:r>
      <w:r w:rsidR="00EC4381" w:rsidRPr="00512FDE">
        <w:rPr>
          <w:rFonts w:cstheme="minorHAnsi"/>
          <w:sz w:val="20"/>
          <w:szCs w:val="20"/>
        </w:rPr>
        <w:t xml:space="preserve"> lub funkcjonaln</w:t>
      </w:r>
      <w:r w:rsidRPr="00512FDE">
        <w:rPr>
          <w:rFonts w:cstheme="minorHAnsi"/>
          <w:sz w:val="20"/>
          <w:szCs w:val="20"/>
        </w:rPr>
        <w:t>ych</w:t>
      </w:r>
      <w:r w:rsidR="00EC4381" w:rsidRPr="00512FDE">
        <w:rPr>
          <w:rFonts w:cstheme="minorHAnsi"/>
          <w:sz w:val="20"/>
          <w:szCs w:val="20"/>
        </w:rPr>
        <w:t xml:space="preserve"> lub metody wykonania przedmiotu umowy, których Strony nie mogły przewidzieć w chwili zawarcia umowy;</w:t>
      </w:r>
    </w:p>
    <w:bookmarkEnd w:id="21"/>
    <w:p w14:paraId="73300DAB" w14:textId="669CB307" w:rsidR="00CE66F6" w:rsidRDefault="00EC4381" w:rsidP="00CF3AF5">
      <w:pPr>
        <w:pStyle w:val="Teksttreci0"/>
        <w:numPr>
          <w:ilvl w:val="0"/>
          <w:numId w:val="19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lastRenderedPageBreak/>
        <w:t xml:space="preserve">Wszelkie zmiany i uzupełnienia do umowy zawartej z wybranym </w:t>
      </w:r>
      <w:r w:rsidR="00F477B8">
        <w:rPr>
          <w:rFonts w:asciiTheme="minorHAnsi" w:hAnsiTheme="minorHAnsi" w:cstheme="minorHAnsi"/>
        </w:rPr>
        <w:t>W</w:t>
      </w:r>
      <w:r w:rsidRPr="00A33F8A">
        <w:rPr>
          <w:rFonts w:asciiTheme="minorHAnsi" w:hAnsiTheme="minorHAnsi" w:cstheme="minorHAnsi"/>
        </w:rPr>
        <w:t>ykonawcą pod rygorem nieważności muszą być dokonywane w formie aneksów do umowy podpisanych przez obie strony.</w:t>
      </w:r>
    </w:p>
    <w:p w14:paraId="48E2405B" w14:textId="77777777" w:rsidR="00512FDE" w:rsidRPr="00A33F8A" w:rsidRDefault="00512FDE" w:rsidP="00512FDE">
      <w:pPr>
        <w:pStyle w:val="Teksttreci0"/>
        <w:shd w:val="clear" w:color="auto" w:fill="auto"/>
        <w:tabs>
          <w:tab w:val="left" w:pos="696"/>
        </w:tabs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15895641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76" w:lineRule="auto"/>
        <w:ind w:firstLine="160"/>
        <w:jc w:val="both"/>
        <w:rPr>
          <w:rFonts w:asciiTheme="minorHAnsi" w:hAnsiTheme="minorHAnsi" w:cstheme="minorHAnsi"/>
        </w:rPr>
      </w:pPr>
      <w:bookmarkStart w:id="23" w:name="bookmark46"/>
      <w:bookmarkStart w:id="24" w:name="bookmark47"/>
      <w:r w:rsidRPr="00A33F8A">
        <w:rPr>
          <w:rFonts w:asciiTheme="minorHAnsi" w:hAnsiTheme="minorHAnsi" w:cstheme="minorHAnsi"/>
        </w:rPr>
        <w:t>OPIS SPOSOBU PRZYGOTOWANIA OFERTY</w:t>
      </w:r>
      <w:bookmarkEnd w:id="23"/>
      <w:bookmarkEnd w:id="24"/>
    </w:p>
    <w:p w14:paraId="50BEBC47" w14:textId="2F43C438" w:rsidR="00CE66F6" w:rsidRPr="00F477B8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F477B8">
        <w:rPr>
          <w:rFonts w:asciiTheme="minorHAnsi" w:hAnsiTheme="minorHAnsi" w:cstheme="minorHAnsi"/>
        </w:rPr>
        <w:t xml:space="preserve">Wykonawca w ramach niniejszego postępowania może złożyć tylko jedną ofertę. Treść oferty musi odpowiadać wymaganiom niniejszego </w:t>
      </w:r>
      <w:r w:rsidR="005F1E01">
        <w:rPr>
          <w:rFonts w:asciiTheme="minorHAnsi" w:hAnsiTheme="minorHAnsi" w:cstheme="minorHAnsi"/>
        </w:rPr>
        <w:t>Z</w:t>
      </w:r>
      <w:r w:rsidRPr="00F477B8">
        <w:rPr>
          <w:rFonts w:asciiTheme="minorHAnsi" w:hAnsiTheme="minorHAnsi" w:cstheme="minorHAnsi"/>
        </w:rPr>
        <w:t>apytania ofertowego.</w:t>
      </w:r>
    </w:p>
    <w:p w14:paraId="4049C044" w14:textId="787DEB87" w:rsidR="00CE66F6" w:rsidRPr="00F477B8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F477B8">
        <w:rPr>
          <w:rFonts w:asciiTheme="minorHAnsi" w:hAnsiTheme="minorHAnsi" w:cstheme="minorHAnsi"/>
        </w:rPr>
        <w:t xml:space="preserve">Ofertę należy przedstawić na formularzu ofertowym, który </w:t>
      </w:r>
      <w:r w:rsidRPr="00F477B8">
        <w:rPr>
          <w:rFonts w:asciiTheme="minorHAnsi" w:hAnsiTheme="minorHAnsi" w:cstheme="minorHAnsi"/>
          <w:color w:val="auto"/>
        </w:rPr>
        <w:t xml:space="preserve">stanowi załącznik nr 1 do </w:t>
      </w:r>
      <w:r w:rsidRPr="00F477B8">
        <w:rPr>
          <w:rFonts w:asciiTheme="minorHAnsi" w:hAnsiTheme="minorHAnsi" w:cstheme="minorHAnsi"/>
        </w:rPr>
        <w:t xml:space="preserve">niniejszego </w:t>
      </w:r>
      <w:r w:rsidR="005F1E01">
        <w:rPr>
          <w:rFonts w:asciiTheme="minorHAnsi" w:hAnsiTheme="minorHAnsi" w:cstheme="minorHAnsi"/>
        </w:rPr>
        <w:t>Z</w:t>
      </w:r>
      <w:r w:rsidRPr="00F477B8">
        <w:rPr>
          <w:rFonts w:asciiTheme="minorHAnsi" w:hAnsiTheme="minorHAnsi" w:cstheme="minorHAnsi"/>
        </w:rPr>
        <w:t>apytania ofertowego.</w:t>
      </w:r>
    </w:p>
    <w:p w14:paraId="4568F0D5" w14:textId="7C15D20B" w:rsidR="00CE66F6" w:rsidRPr="00F477B8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F477B8">
        <w:rPr>
          <w:rFonts w:asciiTheme="minorHAnsi" w:hAnsiTheme="minorHAnsi" w:cstheme="minorHAnsi"/>
        </w:rPr>
        <w:t>Ofertę należy sporządzić w języku polskim, z zachowaniem formy pisemnej pod rygorem nieważności. Dopuszcza się użycie obcojęzycznych nazw własnych lub pojedynczych wyrażeń w języku obcym. Ofertę należy sporządzić na</w:t>
      </w:r>
      <w:r w:rsidR="00F477B8" w:rsidRPr="00F477B8">
        <w:rPr>
          <w:rFonts w:asciiTheme="minorHAnsi" w:hAnsiTheme="minorHAnsi" w:cstheme="minorHAnsi"/>
        </w:rPr>
        <w:t xml:space="preserve"> k</w:t>
      </w:r>
      <w:r w:rsidRPr="00F477B8">
        <w:rPr>
          <w:rFonts w:asciiTheme="minorHAnsi" w:hAnsiTheme="minorHAnsi" w:cstheme="minorHAnsi"/>
        </w:rPr>
        <w:t>omputerze</w:t>
      </w:r>
      <w:r w:rsidR="00512FDE" w:rsidRPr="00F477B8">
        <w:rPr>
          <w:rFonts w:asciiTheme="minorHAnsi" w:hAnsiTheme="minorHAnsi" w:cstheme="minorHAnsi"/>
        </w:rPr>
        <w:t xml:space="preserve"> </w:t>
      </w:r>
      <w:r w:rsidRPr="00F477B8">
        <w:rPr>
          <w:rFonts w:asciiTheme="minorHAnsi" w:hAnsiTheme="minorHAnsi" w:cstheme="minorHAnsi"/>
        </w:rPr>
        <w:t>lub inną trwałą czytelną</w:t>
      </w:r>
      <w:r w:rsidR="005F1E01">
        <w:rPr>
          <w:rFonts w:asciiTheme="minorHAnsi" w:hAnsiTheme="minorHAnsi" w:cstheme="minorHAnsi"/>
        </w:rPr>
        <w:t xml:space="preserve"> czcionką.</w:t>
      </w:r>
      <w:r w:rsidRPr="00F477B8">
        <w:rPr>
          <w:rFonts w:asciiTheme="minorHAnsi" w:hAnsiTheme="minorHAnsi" w:cstheme="minorHAnsi"/>
        </w:rPr>
        <w:t xml:space="preserve"> </w:t>
      </w:r>
    </w:p>
    <w:p w14:paraId="65EBECAD" w14:textId="77777777" w:rsidR="00CE66F6" w:rsidRPr="00F477B8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336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F477B8">
        <w:rPr>
          <w:rFonts w:asciiTheme="minorHAnsi" w:hAnsiTheme="minorHAnsi" w:cstheme="minorHAnsi"/>
        </w:rPr>
        <w:t>Oferta musi zawierać: - pełne dane identyfikujące wykonawcę (nazwa, adres, nr NIP),</w:t>
      </w:r>
    </w:p>
    <w:p w14:paraId="26E385C3" w14:textId="77777777" w:rsidR="00CE66F6" w:rsidRPr="00F477B8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F477B8">
        <w:rPr>
          <w:rFonts w:asciiTheme="minorHAnsi" w:hAnsiTheme="minorHAnsi" w:cstheme="minorHAnsi"/>
        </w:rPr>
        <w:t>- datę przygotowania oferty,</w:t>
      </w:r>
    </w:p>
    <w:p w14:paraId="018F4650" w14:textId="77777777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- odniesienie się do każdego z zamieszczonych w zapytaniu ofertowym kryteriów oceny,</w:t>
      </w:r>
    </w:p>
    <w:p w14:paraId="70890E93" w14:textId="77777777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- cenę całkowitą za przedmiot zamówienia netto i brutto, wartość podatku VAT o ile występuje,</w:t>
      </w:r>
    </w:p>
    <w:p w14:paraId="5501215A" w14:textId="77777777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- datę/okres realizacji przedmiotu zamówienia,</w:t>
      </w:r>
    </w:p>
    <w:p w14:paraId="27695A21" w14:textId="77777777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- dane osoby do kontaktu (imię nazwisko, numer telefonu, adres e-mail),</w:t>
      </w:r>
    </w:p>
    <w:p w14:paraId="0FB37510" w14:textId="77777777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- podpis osoby upoważnionej do złożenia oferty, pieczęć firmowa i imienna o ile Wykonawca taką posiada.</w:t>
      </w:r>
    </w:p>
    <w:p w14:paraId="729EAED1" w14:textId="6AABB7E9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- wszystkie wymagane załączniki (w tym dokumenty potwierdzające spełnianie przez wykonawcę warunków udziału w postępowaniu) zgodnie z listą </w:t>
      </w:r>
      <w:r w:rsidRPr="00392E9F">
        <w:rPr>
          <w:rFonts w:asciiTheme="minorHAnsi" w:hAnsiTheme="minorHAnsi" w:cstheme="minorHAnsi"/>
          <w:color w:val="auto"/>
        </w:rPr>
        <w:t>w pkt X</w:t>
      </w:r>
      <w:r w:rsidR="0045257B">
        <w:rPr>
          <w:rFonts w:asciiTheme="minorHAnsi" w:hAnsiTheme="minorHAnsi" w:cstheme="minorHAnsi"/>
          <w:color w:val="auto"/>
        </w:rPr>
        <w:t>V</w:t>
      </w:r>
      <w:r w:rsidR="00392E9F" w:rsidRPr="00392E9F">
        <w:rPr>
          <w:rFonts w:asciiTheme="minorHAnsi" w:hAnsiTheme="minorHAnsi" w:cstheme="minorHAnsi"/>
          <w:color w:val="auto"/>
        </w:rPr>
        <w:t>II</w:t>
      </w:r>
      <w:r w:rsidRPr="00392E9F">
        <w:rPr>
          <w:rFonts w:asciiTheme="minorHAnsi" w:hAnsiTheme="minorHAnsi" w:cstheme="minorHAnsi"/>
          <w:color w:val="auto"/>
        </w:rPr>
        <w:t xml:space="preserve"> </w:t>
      </w:r>
      <w:r w:rsidR="005F1E01">
        <w:rPr>
          <w:rFonts w:asciiTheme="minorHAnsi" w:hAnsiTheme="minorHAnsi" w:cstheme="minorHAnsi"/>
          <w:color w:val="auto"/>
        </w:rPr>
        <w:t>Z</w:t>
      </w:r>
      <w:r w:rsidRPr="00392E9F">
        <w:rPr>
          <w:rFonts w:asciiTheme="minorHAnsi" w:hAnsiTheme="minorHAnsi" w:cstheme="minorHAnsi"/>
          <w:color w:val="auto"/>
        </w:rPr>
        <w:t>apytania</w:t>
      </w:r>
      <w:r w:rsidRPr="00A33F8A">
        <w:rPr>
          <w:rFonts w:asciiTheme="minorHAnsi" w:hAnsiTheme="minorHAnsi" w:cstheme="minorHAnsi"/>
        </w:rPr>
        <w:t xml:space="preserve">. Załączniki sporządzane oryginalnie przez wykonawcę winny być sporządzone zgodnie z wzorcami (załącznikami do niniejszego </w:t>
      </w:r>
      <w:r w:rsidR="005F1E01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apytania), zawierać informacje i dane określone w tych dokumentach.</w:t>
      </w:r>
    </w:p>
    <w:p w14:paraId="4CA5771E" w14:textId="3E5CF57A" w:rsidR="00CE66F6" w:rsidRPr="00A33F8A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Brak jakiegokolwiek z wyżej wymienionych elementów </w:t>
      </w:r>
      <w:r w:rsidR="00520B39">
        <w:rPr>
          <w:rFonts w:asciiTheme="minorHAnsi" w:hAnsiTheme="minorHAnsi" w:cstheme="minorHAnsi"/>
        </w:rPr>
        <w:t>będzie</w:t>
      </w:r>
      <w:r w:rsidR="00520B39" w:rsidRPr="00A33F8A">
        <w:rPr>
          <w:rFonts w:asciiTheme="minorHAnsi" w:hAnsiTheme="minorHAnsi" w:cstheme="minorHAnsi"/>
        </w:rPr>
        <w:t xml:space="preserve"> </w:t>
      </w:r>
      <w:r w:rsidRPr="00A33F8A">
        <w:rPr>
          <w:rFonts w:asciiTheme="minorHAnsi" w:hAnsiTheme="minorHAnsi" w:cstheme="minorHAnsi"/>
        </w:rPr>
        <w:t>skutkować odrzuceniem oferty.</w:t>
      </w:r>
    </w:p>
    <w:p w14:paraId="02D7A905" w14:textId="77777777" w:rsidR="00CE66F6" w:rsidRPr="00A33F8A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Cena podana w ofercie musi obejmować wszystkie koszty i składniki związane z wykonaniem zamówienia oraz warunkami stawianymi przez Zamawiającego. Podając cenę należy uwzględnić wszystkie elementy związane z prawidłową i terminową realizacją przedmiotu zamówienia, z uwzględnieniem opłat i podatków oraz ewentualnych rabatów i upustów.</w:t>
      </w:r>
    </w:p>
    <w:p w14:paraId="267BE69B" w14:textId="77777777" w:rsidR="00CE66F6" w:rsidRPr="00A33F8A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Cena może być tylko jedna za oferowany przedmiot zamówienia, nie dopuszcza się wariantowości cen za zrealizowanie zamówienia.</w:t>
      </w:r>
    </w:p>
    <w:p w14:paraId="7A4A8E37" w14:textId="0767DD7C" w:rsidR="00CE66F6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Cena netto podana w ofercie będzie obowiązywała przez cały okres związania ofertą i będzie wiążąca dla zawieranej umowy.</w:t>
      </w:r>
      <w:r w:rsidR="00512FDE">
        <w:rPr>
          <w:rFonts w:asciiTheme="minorHAnsi" w:hAnsiTheme="minorHAnsi" w:cstheme="minorHAnsi"/>
        </w:rPr>
        <w:t xml:space="preserve"> Cena ma charakter ryczałtowy w rozumieniu art. 632 Kodeksu cywilnego.</w:t>
      </w:r>
    </w:p>
    <w:p w14:paraId="193ED6E2" w14:textId="77777777" w:rsidR="00CE66F6" w:rsidRPr="00A33F8A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Przed upływem terminu składania ofert Wykonawca może wprowadzić zmiany do złożonej oferty lub ją wycofać. Zmiany w ofercie lub jej wycofanie winny być doręczone Zamawiającemu na piśmie pod rygorem nieważności przed upływem terminu składania ofert. Zmiana oferty winna zawierać dodatkowe oznaczenie adnotacją: „zmiana oferty”. Zmiany oferty złożonej w Bazie Konkurencyjności należy dokonać zgodnie z możliwościami technicznymi Bazy Konkurencyjności oraz instrukcjami użytkownika Bazy Konkurencyjności.</w:t>
      </w:r>
    </w:p>
    <w:p w14:paraId="35CD2879" w14:textId="17765AA4" w:rsidR="008B30F9" w:rsidRPr="0045257B" w:rsidRDefault="00EC4381" w:rsidP="0045257B">
      <w:pPr>
        <w:pStyle w:val="Teksttreci0"/>
        <w:numPr>
          <w:ilvl w:val="0"/>
          <w:numId w:val="21"/>
        </w:numPr>
        <w:shd w:val="clear" w:color="auto" w:fill="auto"/>
        <w:tabs>
          <w:tab w:val="left" w:pos="779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512FDE">
        <w:rPr>
          <w:rFonts w:asciiTheme="minorHAnsi" w:hAnsiTheme="minorHAnsi" w:cstheme="minorHAnsi"/>
        </w:rPr>
        <w:t>Oferta oraz każdy dokument do niej załączony musi być podpisany przez osoby upoważnione do reprezentacji Wykonawcy zgodnie z dokumentem rejestrowym. Nie wymaga się natomiast faktycznego składania/przesyłania oferty przez osobę upoważnione do reprezentacji Wykonawcy - ofertę może złożyć dowolna osoba zobowiązana do tego przez Wykonawcę.</w:t>
      </w:r>
      <w:r w:rsidR="00512FDE" w:rsidRPr="00512FDE">
        <w:rPr>
          <w:rFonts w:asciiTheme="minorHAnsi" w:hAnsiTheme="minorHAnsi" w:cstheme="minorHAnsi"/>
        </w:rPr>
        <w:t xml:space="preserve"> </w:t>
      </w:r>
    </w:p>
    <w:p w14:paraId="7B490B8D" w14:textId="57DBE501" w:rsidR="00CE66F6" w:rsidRPr="00A33F8A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799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Jeżeli uprawnienie do reprezentacji osoby podpisującej ofertę nie wynika z właściwego rejestru, to do oferty należy dołączyć pełnomocnictwo/umocowanie prawne danej osoby do podpisu oferty w oryginale lub kopii potwierdzonej za zgodność z oryginałem</w:t>
      </w:r>
      <w:r w:rsidR="00512FDE">
        <w:rPr>
          <w:rFonts w:asciiTheme="minorHAnsi" w:hAnsiTheme="minorHAnsi" w:cstheme="minorHAnsi"/>
        </w:rPr>
        <w:t>; w przypadku składania oferty w drodze elektronicznej, Wykonawca przesyła kopię cyfrową (skan) pełnomocnictwa.</w:t>
      </w:r>
    </w:p>
    <w:p w14:paraId="6D5345AA" w14:textId="18A26050" w:rsidR="00CE66F6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765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ramach zamówienia nie ma możliwości składania ofert wariantowych, warunkowych ani częściowych.</w:t>
      </w:r>
    </w:p>
    <w:p w14:paraId="285596AF" w14:textId="77777777" w:rsidR="00512FDE" w:rsidRPr="00A33F8A" w:rsidRDefault="00512FDE" w:rsidP="00512FDE">
      <w:pPr>
        <w:pStyle w:val="Teksttreci0"/>
        <w:shd w:val="clear" w:color="auto" w:fill="auto"/>
        <w:tabs>
          <w:tab w:val="left" w:pos="765"/>
        </w:tabs>
        <w:spacing w:after="0" w:line="276" w:lineRule="auto"/>
        <w:ind w:left="700"/>
        <w:jc w:val="both"/>
        <w:rPr>
          <w:rFonts w:asciiTheme="minorHAnsi" w:hAnsiTheme="minorHAnsi" w:cstheme="minorHAnsi"/>
        </w:rPr>
      </w:pPr>
    </w:p>
    <w:p w14:paraId="2EA48E8F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76" w:lineRule="auto"/>
        <w:ind w:firstLine="140"/>
        <w:jc w:val="both"/>
        <w:rPr>
          <w:rFonts w:asciiTheme="minorHAnsi" w:hAnsiTheme="minorHAnsi" w:cstheme="minorHAnsi"/>
        </w:rPr>
      </w:pPr>
      <w:bookmarkStart w:id="25" w:name="bookmark48"/>
      <w:bookmarkStart w:id="26" w:name="bookmark49"/>
      <w:r w:rsidRPr="00A33F8A">
        <w:rPr>
          <w:rFonts w:asciiTheme="minorHAnsi" w:hAnsiTheme="minorHAnsi" w:cstheme="minorHAnsi"/>
        </w:rPr>
        <w:lastRenderedPageBreak/>
        <w:t>TERMIN ZWIĄZANIA OFERTĄ</w:t>
      </w:r>
      <w:bookmarkEnd w:id="25"/>
      <w:bookmarkEnd w:id="26"/>
    </w:p>
    <w:p w14:paraId="79FDCAE7" w14:textId="00F1BC7F" w:rsidR="00CE66F6" w:rsidRPr="00A33F8A" w:rsidRDefault="00EC4381" w:rsidP="00CF3AF5">
      <w:pPr>
        <w:pStyle w:val="Teksttreci0"/>
        <w:numPr>
          <w:ilvl w:val="0"/>
          <w:numId w:val="22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Składający ofertę pozostaje nią związany przez okres </w:t>
      </w:r>
      <w:r w:rsidR="003D2756">
        <w:rPr>
          <w:rFonts w:asciiTheme="minorHAnsi" w:hAnsiTheme="minorHAnsi" w:cstheme="minorHAnsi"/>
        </w:rPr>
        <w:t>30</w:t>
      </w:r>
      <w:r w:rsidR="00512FDE" w:rsidRPr="00A33F8A">
        <w:rPr>
          <w:rFonts w:asciiTheme="minorHAnsi" w:hAnsiTheme="minorHAnsi" w:cstheme="minorHAnsi"/>
        </w:rPr>
        <w:t xml:space="preserve"> </w:t>
      </w:r>
      <w:r w:rsidRPr="00A33F8A">
        <w:rPr>
          <w:rFonts w:asciiTheme="minorHAnsi" w:hAnsiTheme="minorHAnsi" w:cstheme="minorHAnsi"/>
        </w:rPr>
        <w:t>dni kalendarzowych licząc od dnia następnego po ostatnim dniu terminu składania ofert.</w:t>
      </w:r>
    </w:p>
    <w:p w14:paraId="185E00A6" w14:textId="76828532" w:rsidR="00CE66F6" w:rsidRDefault="00EC4381" w:rsidP="00CF3AF5">
      <w:pPr>
        <w:pStyle w:val="Teksttreci0"/>
        <w:numPr>
          <w:ilvl w:val="0"/>
          <w:numId w:val="22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uzasadnionych przypadkach przed upływem okresu związania ofertą Zamawiający może zwrócić się do wykonawców o wyrażenie zgody na przedłużenie tego okresu</w:t>
      </w:r>
      <w:r w:rsidR="00512FDE">
        <w:rPr>
          <w:rFonts w:asciiTheme="minorHAnsi" w:hAnsiTheme="minorHAnsi" w:cstheme="minorHAnsi"/>
        </w:rPr>
        <w:t>, o kolejne 30 dni</w:t>
      </w:r>
      <w:r w:rsidRPr="00A33F8A">
        <w:rPr>
          <w:rFonts w:asciiTheme="minorHAnsi" w:hAnsiTheme="minorHAnsi" w:cstheme="minorHAnsi"/>
        </w:rPr>
        <w:t>. Zamawiający może również przedłużyć czas związania ofertą na wniosek Wykonawcy.</w:t>
      </w:r>
    </w:p>
    <w:p w14:paraId="083CD643" w14:textId="77777777" w:rsidR="00512FDE" w:rsidRPr="00A33F8A" w:rsidRDefault="00512FDE" w:rsidP="00512FDE">
      <w:pPr>
        <w:pStyle w:val="Teksttreci0"/>
        <w:shd w:val="clear" w:color="auto" w:fill="auto"/>
        <w:tabs>
          <w:tab w:val="left" w:pos="704"/>
        </w:tabs>
        <w:spacing w:after="0" w:line="276" w:lineRule="auto"/>
        <w:ind w:left="700"/>
        <w:jc w:val="both"/>
        <w:rPr>
          <w:rFonts w:asciiTheme="minorHAnsi" w:hAnsiTheme="minorHAnsi" w:cstheme="minorHAnsi"/>
        </w:rPr>
      </w:pPr>
    </w:p>
    <w:p w14:paraId="694B962D" w14:textId="77777777" w:rsidR="00CE66F6" w:rsidRPr="00A33F8A" w:rsidRDefault="00EC4381" w:rsidP="00CF3AF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76" w:lineRule="auto"/>
        <w:ind w:left="840" w:hanging="70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b/>
          <w:bCs/>
        </w:rPr>
        <w:t>INFORMACJE O FORMALNOŚCIACH JAKIE POWINNY ZOSTAĆ DOPEŁNIONE PO WYBORZE NAJKORZYSTNIEJSZEJ OFERTY W CELU REALIZACJI PRZEDMIOTU ZAMÓWIENIA</w:t>
      </w:r>
    </w:p>
    <w:p w14:paraId="13CD2D31" w14:textId="77777777" w:rsidR="00CE66F6" w:rsidRPr="00A33F8A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po dokonaniu oceny nadesłanych ofert wyłoni najkorzystniejszą ofertę, co zostanie udokumentowane protokołem postępowania o udzielenie zamówienia.</w:t>
      </w:r>
    </w:p>
    <w:p w14:paraId="414B7968" w14:textId="77777777" w:rsidR="00CE66F6" w:rsidRPr="00A33F8A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Informacje o wynikach postępowania Zamawiający upubliczni w taki sposób, w jaki zostało upublicznione zapytanie ofertowe.</w:t>
      </w:r>
    </w:p>
    <w:p w14:paraId="077D6500" w14:textId="658C0ECB" w:rsidR="00CE66F6" w:rsidRPr="00A33F8A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Po zakończeniu procedury wyboru Wykonawcy, na wniosek Wykonawcy, który złożył ofertę, Zamawiający udostępni do wglądu protokół z postępowania o udzielenie zamówienia.</w:t>
      </w:r>
    </w:p>
    <w:p w14:paraId="709858C9" w14:textId="77777777" w:rsidR="00CE66F6" w:rsidRPr="00A33F8A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 wykonawcą, który złoży najkorzystniejszą ofertę Zamawiający podpisze umowę na realizację przedmiotu zamówienia.</w:t>
      </w:r>
    </w:p>
    <w:p w14:paraId="1DB96218" w14:textId="048531EA" w:rsidR="00CE66F6" w:rsidRPr="00512FDE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512FDE">
        <w:rPr>
          <w:rFonts w:asciiTheme="minorHAnsi" w:hAnsiTheme="minorHAnsi" w:cstheme="minorHAnsi"/>
        </w:rPr>
        <w:t>O miejscu i terminie podpisania umowy Zamawiający powiadomi wybranego wykonawcę.</w:t>
      </w:r>
      <w:r w:rsidR="00512FDE" w:rsidRPr="00512FDE">
        <w:rPr>
          <w:rFonts w:asciiTheme="minorHAnsi" w:hAnsiTheme="minorHAnsi" w:cstheme="minorHAnsi"/>
        </w:rPr>
        <w:t xml:space="preserve">  </w:t>
      </w:r>
    </w:p>
    <w:p w14:paraId="6BF50284" w14:textId="77777777" w:rsidR="00CE66F6" w:rsidRPr="00A33F8A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przypadku, gdy Wykonawca odmówi podpisania umowy z Zamawiającym, Zamawiający może podpisać umowę z kolejnym wykonawcą, którego oferta w postępowaniu o udzielenie zamówienia uzyskała kolejną najwyższą liczbę punktów.</w:t>
      </w:r>
    </w:p>
    <w:p w14:paraId="316E6CF4" w14:textId="56AED2A1" w:rsidR="00CE66F6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nie wymaga od Wykonawcy, którego oferta zostanie uznana jako najkorzystniejsza wniesienia zabezpieczenia należytego wykonania umowy przed podpisaniem umowy.</w:t>
      </w:r>
    </w:p>
    <w:p w14:paraId="0BD33F50" w14:textId="77777777" w:rsidR="00205234" w:rsidRPr="00A33F8A" w:rsidRDefault="00205234" w:rsidP="00205234">
      <w:pPr>
        <w:pStyle w:val="Teksttreci0"/>
        <w:shd w:val="clear" w:color="auto" w:fill="auto"/>
        <w:tabs>
          <w:tab w:val="left" w:pos="560"/>
        </w:tabs>
        <w:spacing w:after="0" w:line="276" w:lineRule="auto"/>
        <w:ind w:left="580"/>
        <w:jc w:val="both"/>
        <w:rPr>
          <w:rFonts w:asciiTheme="minorHAnsi" w:hAnsiTheme="minorHAnsi" w:cstheme="minorHAnsi"/>
        </w:rPr>
      </w:pPr>
    </w:p>
    <w:p w14:paraId="74568ECD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60"/>
        </w:tabs>
        <w:spacing w:after="0" w:line="276" w:lineRule="auto"/>
        <w:rPr>
          <w:rFonts w:asciiTheme="minorHAnsi" w:hAnsiTheme="minorHAnsi" w:cstheme="minorHAnsi"/>
        </w:rPr>
      </w:pPr>
      <w:bookmarkStart w:id="27" w:name="bookmark54"/>
      <w:bookmarkStart w:id="28" w:name="bookmark55"/>
      <w:r w:rsidRPr="00A33F8A">
        <w:rPr>
          <w:rFonts w:asciiTheme="minorHAnsi" w:hAnsiTheme="minorHAnsi" w:cstheme="minorHAnsi"/>
        </w:rPr>
        <w:t>DODATKOWE POSTANOWIENIA</w:t>
      </w:r>
      <w:bookmarkEnd w:id="27"/>
      <w:bookmarkEnd w:id="28"/>
    </w:p>
    <w:p w14:paraId="37B13739" w14:textId="77777777" w:rsidR="00CE66F6" w:rsidRPr="00A33F8A" w:rsidRDefault="00EC4381" w:rsidP="00CF3AF5">
      <w:pPr>
        <w:pStyle w:val="Teksttreci0"/>
        <w:shd w:val="clear" w:color="auto" w:fill="auto"/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1. Zamawiający nie dopuszcza możliwość udzielenia wyłonionemu Wykonawcy zamówień uzupełniających.</w:t>
      </w:r>
    </w:p>
    <w:p w14:paraId="24A05D26" w14:textId="5A839FD0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razie wystąpienia okoliczności określonych w pkt X</w:t>
      </w:r>
      <w:r w:rsidR="00CD06FF">
        <w:rPr>
          <w:rFonts w:asciiTheme="minorHAnsi" w:hAnsiTheme="minorHAnsi" w:cstheme="minorHAnsi"/>
        </w:rPr>
        <w:t>V</w:t>
      </w:r>
      <w:r w:rsidRPr="00A33F8A">
        <w:rPr>
          <w:rFonts w:asciiTheme="minorHAnsi" w:hAnsiTheme="minorHAnsi" w:cstheme="minorHAnsi"/>
        </w:rPr>
        <w:t>.3.Zamawiający zastrzega sobie możliwość unieważnienia postępowania na każdym jego etapie, a Wykonawca nie będzie dochodził z tego tytułu żadnych roszczeń.</w:t>
      </w:r>
    </w:p>
    <w:p w14:paraId="372253AC" w14:textId="77777777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0"/>
        </w:tabs>
        <w:spacing w:after="0" w:line="276" w:lineRule="auto"/>
        <w:ind w:firstLine="22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może unieważnić postępowanie, gdy:</w:t>
      </w:r>
    </w:p>
    <w:p w14:paraId="3AF0B14C" w14:textId="77777777" w:rsidR="00CE66F6" w:rsidRPr="00A33F8A" w:rsidRDefault="00EC4381" w:rsidP="00CF3AF5">
      <w:pPr>
        <w:pStyle w:val="Teksttreci0"/>
        <w:numPr>
          <w:ilvl w:val="0"/>
          <w:numId w:val="24"/>
        </w:numPr>
        <w:shd w:val="clear" w:color="auto" w:fill="auto"/>
        <w:tabs>
          <w:tab w:val="left" w:pos="560"/>
        </w:tabs>
        <w:spacing w:after="0" w:line="276" w:lineRule="auto"/>
        <w:ind w:firstLine="22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nie złożono żadnej oferty nie podlegającej odrzuceniu;</w:t>
      </w:r>
    </w:p>
    <w:p w14:paraId="3ECE72D9" w14:textId="77777777" w:rsidR="00CE66F6" w:rsidRPr="00A33F8A" w:rsidRDefault="00EC4381" w:rsidP="00CF3AF5">
      <w:pPr>
        <w:pStyle w:val="Teksttreci0"/>
        <w:numPr>
          <w:ilvl w:val="0"/>
          <w:numId w:val="24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cena najkorzystniejszej oferty przekracza kwotę jaką Zamawiający zamierzał przeznaczyć na realizację zamówienia, chyba że Zamawiający zdecyduje zwiększyć tę kwotę do ceny najkorzystniejszej oferty;</w:t>
      </w:r>
    </w:p>
    <w:p w14:paraId="1118B831" w14:textId="77777777" w:rsidR="00CE66F6" w:rsidRPr="00A33F8A" w:rsidRDefault="00EC4381" w:rsidP="00CF3AF5">
      <w:pPr>
        <w:pStyle w:val="Teksttreci0"/>
        <w:numPr>
          <w:ilvl w:val="0"/>
          <w:numId w:val="24"/>
        </w:numPr>
        <w:shd w:val="clear" w:color="auto" w:fill="auto"/>
        <w:tabs>
          <w:tab w:val="left" w:pos="560"/>
        </w:tabs>
        <w:spacing w:after="0" w:line="276" w:lineRule="auto"/>
        <w:ind w:firstLine="22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postępowanie jest obarczone istotną wadą uniemożliwiającą zawarcie umowy;</w:t>
      </w:r>
    </w:p>
    <w:p w14:paraId="7C5EDC9B" w14:textId="49AF2E3B" w:rsidR="00CE66F6" w:rsidRPr="00A33F8A" w:rsidRDefault="00EC4381" w:rsidP="00CF3AF5">
      <w:pPr>
        <w:pStyle w:val="Teksttreci0"/>
        <w:numPr>
          <w:ilvl w:val="0"/>
          <w:numId w:val="24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 wyniku zmiany obiektywnych warunków realizacja zamówienia nie leży w interesie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amawiającego;</w:t>
      </w:r>
    </w:p>
    <w:p w14:paraId="5E4217F9" w14:textId="1FCD0173" w:rsidR="00CE66F6" w:rsidRPr="00A33F8A" w:rsidRDefault="00EC4381" w:rsidP="00CF3AF5">
      <w:pPr>
        <w:pStyle w:val="Teksttreci0"/>
        <w:numPr>
          <w:ilvl w:val="0"/>
          <w:numId w:val="24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podmiot/podmioty biorące udział w postępowaniu zamówienia</w:t>
      </w:r>
      <w:r w:rsidR="00F477B8">
        <w:rPr>
          <w:rFonts w:asciiTheme="minorHAnsi" w:hAnsiTheme="minorHAnsi" w:cstheme="minorHAnsi"/>
        </w:rPr>
        <w:t xml:space="preserve"> wpłynął </w:t>
      </w:r>
      <w:r w:rsidRPr="00A33F8A">
        <w:rPr>
          <w:rFonts w:asciiTheme="minorHAnsi" w:hAnsiTheme="minorHAnsi" w:cstheme="minorHAnsi"/>
        </w:rPr>
        <w:t>na nie w sposób niezgodny z prawem lub Wytyczne w zakresie kwalifikowalności wydatków w ramach Europejskiego Funduszu Rozwoju Regionalnego, Europejskiego Funduszu Społecznego oraz Funduszu Spójności na lata 2014-2020.</w:t>
      </w:r>
    </w:p>
    <w:p w14:paraId="289E9A6D" w14:textId="7A50A6AF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Wszelkie koszty związane z udziałem Wykonawcy w niniejszym postępowaniu ponosi Wykonawca. Zamawiający nie zwraca </w:t>
      </w:r>
      <w:r w:rsidR="00F477B8">
        <w:rPr>
          <w:rFonts w:asciiTheme="minorHAnsi" w:hAnsiTheme="minorHAnsi" w:cstheme="minorHAnsi"/>
        </w:rPr>
        <w:t>W</w:t>
      </w:r>
      <w:r w:rsidRPr="00A33F8A">
        <w:rPr>
          <w:rFonts w:asciiTheme="minorHAnsi" w:hAnsiTheme="minorHAnsi" w:cstheme="minorHAnsi"/>
        </w:rPr>
        <w:t>ykonawcom kosztów przygotowania ofert i innych kosztów udziału w postępowaniu.</w:t>
      </w:r>
    </w:p>
    <w:p w14:paraId="679721CF" w14:textId="179F961B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 uzasadnionych przypadkach, przed upływem terminu składania ofert Zamawiający może zmodyfikować treść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apytania ofertowego. Wszelkie modyfikacje i uzupełnienia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apytania ofertowego z załącznikami, jak również zapytania </w:t>
      </w:r>
      <w:r w:rsidR="00F477B8">
        <w:rPr>
          <w:rFonts w:asciiTheme="minorHAnsi" w:hAnsiTheme="minorHAnsi" w:cstheme="minorHAnsi"/>
        </w:rPr>
        <w:t>W</w:t>
      </w:r>
      <w:r w:rsidRPr="00A33F8A">
        <w:rPr>
          <w:rFonts w:asciiTheme="minorHAnsi" w:hAnsiTheme="minorHAnsi" w:cstheme="minorHAnsi"/>
        </w:rPr>
        <w:t xml:space="preserve">ykonawców wraz z wyjaśnieniami będą publikowane w Bazie Konkurencyjności, na stronie internetowej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amawiającego oraz będą wysyłane do </w:t>
      </w:r>
      <w:r w:rsidR="00F477B8">
        <w:rPr>
          <w:rFonts w:asciiTheme="minorHAnsi" w:hAnsiTheme="minorHAnsi" w:cstheme="minorHAnsi"/>
        </w:rPr>
        <w:t>W</w:t>
      </w:r>
      <w:r w:rsidRPr="00A33F8A">
        <w:rPr>
          <w:rFonts w:asciiTheme="minorHAnsi" w:hAnsiTheme="minorHAnsi" w:cstheme="minorHAnsi"/>
        </w:rPr>
        <w:t xml:space="preserve">ykonawców, którzy złożyli oferty. Modyfikacje, uzupełnienia i wyjaśnienia w odpowiedzi na zapytania wykonawców stają się integralną częścią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apytania ofertowego i będą wiążące przy składaniu ofert.</w:t>
      </w:r>
    </w:p>
    <w:p w14:paraId="091D8F45" w14:textId="4CEE9E28" w:rsidR="00CE66F6" w:rsidRPr="00EC68B1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EC68B1">
        <w:rPr>
          <w:rFonts w:asciiTheme="minorHAnsi" w:hAnsiTheme="minorHAnsi" w:cstheme="minorHAnsi"/>
        </w:rPr>
        <w:lastRenderedPageBreak/>
        <w:t xml:space="preserve">Zamawiający udzieli odpowiedzi na pytania </w:t>
      </w:r>
      <w:r w:rsidR="00F477B8">
        <w:rPr>
          <w:rFonts w:asciiTheme="minorHAnsi" w:hAnsiTheme="minorHAnsi" w:cstheme="minorHAnsi"/>
        </w:rPr>
        <w:t>W</w:t>
      </w:r>
      <w:r w:rsidRPr="00EC68B1">
        <w:rPr>
          <w:rFonts w:asciiTheme="minorHAnsi" w:hAnsiTheme="minorHAnsi" w:cstheme="minorHAnsi"/>
        </w:rPr>
        <w:t xml:space="preserve">ykonawców dotyczące treści </w:t>
      </w:r>
      <w:r w:rsidR="00F477B8">
        <w:rPr>
          <w:rFonts w:asciiTheme="minorHAnsi" w:hAnsiTheme="minorHAnsi" w:cstheme="minorHAnsi"/>
        </w:rPr>
        <w:t>Z</w:t>
      </w:r>
      <w:r w:rsidRPr="00EC68B1">
        <w:rPr>
          <w:rFonts w:asciiTheme="minorHAnsi" w:hAnsiTheme="minorHAnsi" w:cstheme="minorHAnsi"/>
        </w:rPr>
        <w:t xml:space="preserve">apytania ofertowego jeżeli wniosek o udzielenie wyjaśnień wpłynie do </w:t>
      </w:r>
      <w:r w:rsidR="00F477B8">
        <w:rPr>
          <w:rFonts w:asciiTheme="minorHAnsi" w:hAnsiTheme="minorHAnsi" w:cstheme="minorHAnsi"/>
        </w:rPr>
        <w:t>Z</w:t>
      </w:r>
      <w:r w:rsidRPr="00EC68B1">
        <w:rPr>
          <w:rFonts w:asciiTheme="minorHAnsi" w:hAnsiTheme="minorHAnsi" w:cstheme="minorHAnsi"/>
        </w:rPr>
        <w:t xml:space="preserve">amawiającego nie później niż do końca </w:t>
      </w:r>
      <w:r w:rsidR="00913DBE">
        <w:rPr>
          <w:rFonts w:asciiTheme="minorHAnsi" w:hAnsiTheme="minorHAnsi" w:cstheme="minorHAnsi"/>
        </w:rPr>
        <w:t xml:space="preserve">poprzedzającego </w:t>
      </w:r>
      <w:r w:rsidRPr="00EC68B1">
        <w:rPr>
          <w:rFonts w:asciiTheme="minorHAnsi" w:hAnsiTheme="minorHAnsi" w:cstheme="minorHAnsi"/>
        </w:rPr>
        <w:t>d</w:t>
      </w:r>
      <w:r w:rsidR="00913DBE">
        <w:rPr>
          <w:rFonts w:asciiTheme="minorHAnsi" w:hAnsiTheme="minorHAnsi" w:cstheme="minorHAnsi"/>
        </w:rPr>
        <w:t>zień</w:t>
      </w:r>
      <w:r w:rsidRPr="00EC68B1">
        <w:rPr>
          <w:rFonts w:asciiTheme="minorHAnsi" w:hAnsiTheme="minorHAnsi" w:cstheme="minorHAnsi"/>
        </w:rPr>
        <w:t>, w którym upływa termin składania ofert.</w:t>
      </w:r>
    </w:p>
    <w:p w14:paraId="4E0DF3CD" w14:textId="2FB084FC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5"/>
        </w:tabs>
        <w:spacing w:after="0" w:line="276" w:lineRule="auto"/>
        <w:ind w:firstLine="2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 niniejszym zamówieniu Wykonawcy mogą zadawać pytania dotyczące treści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apytania</w:t>
      </w:r>
    </w:p>
    <w:p w14:paraId="084EDFFC" w14:textId="77777777" w:rsidR="00CE66F6" w:rsidRPr="00A33F8A" w:rsidRDefault="00EC4381" w:rsidP="00CF3AF5">
      <w:pPr>
        <w:pStyle w:val="Teksttreci0"/>
        <w:shd w:val="clear" w:color="auto" w:fill="auto"/>
        <w:tabs>
          <w:tab w:val="left" w:pos="3100"/>
          <w:tab w:val="left" w:pos="4794"/>
          <w:tab w:val="left" w:pos="6777"/>
        </w:tabs>
        <w:spacing w:after="0" w:line="276" w:lineRule="auto"/>
        <w:ind w:firstLine="58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ofertowego</w:t>
      </w:r>
      <w:r w:rsidRPr="00A33F8A">
        <w:rPr>
          <w:rFonts w:asciiTheme="minorHAnsi" w:hAnsiTheme="minorHAnsi" w:cstheme="minorHAnsi"/>
        </w:rPr>
        <w:tab/>
        <w:t>w</w:t>
      </w:r>
      <w:r w:rsidRPr="00A33F8A">
        <w:rPr>
          <w:rFonts w:asciiTheme="minorHAnsi" w:hAnsiTheme="minorHAnsi" w:cstheme="minorHAnsi"/>
        </w:rPr>
        <w:tab/>
        <w:t>Bazie</w:t>
      </w:r>
      <w:r w:rsidRPr="00A33F8A">
        <w:rPr>
          <w:rFonts w:asciiTheme="minorHAnsi" w:hAnsiTheme="minorHAnsi" w:cstheme="minorHAnsi"/>
        </w:rPr>
        <w:tab/>
        <w:t>Konkurencyjności</w:t>
      </w:r>
    </w:p>
    <w:p w14:paraId="54F37839" w14:textId="77777777" w:rsidR="00CE66F6" w:rsidRPr="00A33F8A" w:rsidRDefault="00074FEA" w:rsidP="00CF3AF5">
      <w:pPr>
        <w:pStyle w:val="Teksttreci0"/>
        <w:shd w:val="clear" w:color="auto" w:fill="auto"/>
        <w:spacing w:after="0" w:line="276" w:lineRule="auto"/>
        <w:ind w:firstLine="580"/>
        <w:jc w:val="both"/>
        <w:rPr>
          <w:rFonts w:asciiTheme="minorHAnsi" w:hAnsiTheme="minorHAnsi" w:cstheme="minorHAnsi"/>
        </w:rPr>
      </w:pPr>
      <w:hyperlink r:id="rId9" w:history="1">
        <w:r w:rsidR="00EC4381" w:rsidRPr="00A33F8A">
          <w:rPr>
            <w:rFonts w:asciiTheme="minorHAnsi" w:hAnsiTheme="minorHAnsi" w:cstheme="minorHAnsi"/>
            <w:u w:val="single"/>
            <w:lang w:eastAsia="en-US" w:bidi="en-US"/>
          </w:rPr>
          <w:t>https://bazakonkurencvinosci.funduszeeuropeiskie.gov.pl/</w:t>
        </w:r>
      </w:hyperlink>
    </w:p>
    <w:p w14:paraId="1B580CF5" w14:textId="7936482F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5"/>
        </w:tabs>
        <w:spacing w:after="0" w:line="276" w:lineRule="auto"/>
        <w:ind w:left="58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Inne informacje, np. prośby o przesłanie dodatkowej dokumentacji mogą przekazywać drogą elektroniczną na adres email:</w:t>
      </w:r>
      <w:r w:rsidR="00D3261E">
        <w:rPr>
          <w:rFonts w:asciiTheme="minorHAnsi" w:hAnsiTheme="minorHAnsi" w:cstheme="minorHAnsi"/>
        </w:rPr>
        <w:t xml:space="preserve"> </w:t>
      </w:r>
      <w:r w:rsidR="00D3261E" w:rsidRPr="00913DBE">
        <w:rPr>
          <w:rFonts w:asciiTheme="minorHAnsi" w:hAnsiTheme="minorHAnsi" w:cstheme="minorHAnsi"/>
          <w:color w:val="auto"/>
        </w:rPr>
        <w:t>administracja@whynottravel.pl</w:t>
      </w:r>
    </w:p>
    <w:p w14:paraId="1BF5DC36" w14:textId="086E83A4" w:rsidR="00CE66F6" w:rsidRPr="00D25667" w:rsidRDefault="00EC4381" w:rsidP="00D25667">
      <w:pPr>
        <w:pStyle w:val="Teksttreci0"/>
        <w:numPr>
          <w:ilvl w:val="0"/>
          <w:numId w:val="16"/>
        </w:numPr>
        <w:shd w:val="clear" w:color="auto" w:fill="auto"/>
        <w:tabs>
          <w:tab w:val="left" w:pos="565"/>
        </w:tabs>
        <w:spacing w:after="0" w:line="276" w:lineRule="auto"/>
        <w:ind w:left="58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Żadne dokumenty wchodzące w skład oferty nie podlegają zwrotowi przez </w:t>
      </w:r>
      <w:r w:rsidR="00DD30A5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amawiającego</w:t>
      </w:r>
      <w:r w:rsidR="00D25667">
        <w:rPr>
          <w:rFonts w:asciiTheme="minorHAnsi" w:hAnsiTheme="minorHAnsi" w:cstheme="minorHAnsi"/>
        </w:rPr>
        <w:t xml:space="preserve"> </w:t>
      </w:r>
      <w:r w:rsidR="00332434">
        <w:rPr>
          <w:rFonts w:asciiTheme="minorHAnsi" w:hAnsiTheme="minorHAnsi" w:cstheme="minorHAnsi"/>
        </w:rPr>
        <w:t xml:space="preserve">oprócz </w:t>
      </w:r>
      <w:r w:rsidR="00D25667" w:rsidRPr="00A33F8A">
        <w:rPr>
          <w:rFonts w:asciiTheme="minorHAnsi" w:hAnsiTheme="minorHAnsi" w:cstheme="minorHAnsi"/>
        </w:rPr>
        <w:t>wadium wniesionego w formie innej niż pieniężna w oryginale.</w:t>
      </w:r>
    </w:p>
    <w:p w14:paraId="25DF26BE" w14:textId="76A15EA7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620"/>
        </w:tabs>
        <w:spacing w:after="0" w:line="276" w:lineRule="auto"/>
        <w:ind w:left="58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Mogące wystąpić w </w:t>
      </w:r>
      <w:r w:rsidR="00DD30A5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apytaniu ofertowym nazwy własne (znaki towarowe) mają charakter przykładowy, a ich wskazanie ma na celu określenie oczekiwanego standardu, przy czym Zamawiający dopuszcza składanie „ofert równoważnych". Przez „ofertę równoważną" należy rozumieć taką, która przedstawia opis przedmiotu zamówienia o takich samych lub lepszych parametrach technicznych, jakościowych, funkcjonalnych spełniających minimalne parametry określone przez zamawiającego, lecz oznaczoną innym znakiem towarowym, patentem lub pochodzeniem. Udowodnienie równoważności oferowanego przedmiotu zamówienia względem opisanego w niniejszym zapytaniu ofertowym leży po stronie Wykonawcy.</w:t>
      </w:r>
    </w:p>
    <w:p w14:paraId="7CDE0ECD" w14:textId="77777777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620"/>
        </w:tabs>
        <w:spacing w:after="0" w:line="276" w:lineRule="auto"/>
        <w:ind w:left="58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Złożenie oferty w odpowiedzi na niniejsze zapytanie ofertowe jest równoznaczne z wyrażeniem zgody na jej udostępnienie instytucjom upoważnionym do weryfikacji i kontroli prawidłowości realizacji projektu.</w:t>
      </w:r>
    </w:p>
    <w:p w14:paraId="6DEACF1F" w14:textId="423084DA" w:rsidR="00CE66F6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620"/>
        </w:tabs>
        <w:spacing w:after="0" w:line="276" w:lineRule="auto"/>
        <w:ind w:left="58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oświadcza, że zapewni odpowiednie środki techniczne i organizacyjne, by przetwarzanie danych podanych przez Zamawiającego spełniało wymogi RODO, jakie są nałożone na podmiot przetwarzający dane osobowe określone w art. 28 RODO oraz chroniło prawa osób, których dotyczy.</w:t>
      </w:r>
    </w:p>
    <w:p w14:paraId="5A658027" w14:textId="757C3D33" w:rsidR="00205234" w:rsidRDefault="00205234" w:rsidP="00205234">
      <w:pPr>
        <w:pStyle w:val="Teksttreci0"/>
        <w:shd w:val="clear" w:color="auto" w:fill="auto"/>
        <w:tabs>
          <w:tab w:val="left" w:pos="620"/>
        </w:tabs>
        <w:spacing w:after="0" w:line="276" w:lineRule="auto"/>
        <w:ind w:left="580"/>
        <w:jc w:val="both"/>
        <w:rPr>
          <w:rFonts w:asciiTheme="minorHAnsi" w:hAnsiTheme="minorHAnsi" w:cstheme="minorHAnsi"/>
        </w:rPr>
      </w:pPr>
    </w:p>
    <w:p w14:paraId="2EF5A3CB" w14:textId="30470C6B" w:rsidR="00C8788E" w:rsidRPr="00C8788E" w:rsidRDefault="00C8788E" w:rsidP="00C8788E">
      <w:pPr>
        <w:tabs>
          <w:tab w:val="left" w:pos="1428"/>
        </w:tabs>
      </w:pPr>
    </w:p>
    <w:p w14:paraId="26D53B3C" w14:textId="5F37FABD" w:rsidR="00EC68B1" w:rsidRDefault="00EC68B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65"/>
        </w:tabs>
        <w:spacing w:after="0" w:line="276" w:lineRule="auto"/>
        <w:rPr>
          <w:rFonts w:asciiTheme="minorHAnsi" w:hAnsiTheme="minorHAnsi" w:cstheme="minorHAnsi"/>
        </w:rPr>
      </w:pPr>
      <w:bookmarkStart w:id="29" w:name="bookmark56"/>
      <w:bookmarkStart w:id="30" w:name="bookmark57"/>
      <w:r>
        <w:rPr>
          <w:rFonts w:asciiTheme="minorHAnsi" w:hAnsiTheme="minorHAnsi" w:cstheme="minorHAnsi"/>
        </w:rPr>
        <w:lastRenderedPageBreak/>
        <w:t>KLAUZULA RODO</w:t>
      </w:r>
    </w:p>
    <w:p w14:paraId="019B1069" w14:textId="34D14744" w:rsidR="00EC68B1" w:rsidRDefault="00EC68B1" w:rsidP="00EC68B1">
      <w:pPr>
        <w:pStyle w:val="Nagwek20"/>
        <w:keepNext/>
        <w:keepLines/>
        <w:shd w:val="clear" w:color="auto" w:fill="auto"/>
        <w:tabs>
          <w:tab w:val="left" w:pos="565"/>
        </w:tabs>
        <w:spacing w:after="0" w:line="276" w:lineRule="auto"/>
        <w:rPr>
          <w:rFonts w:asciiTheme="minorHAnsi" w:hAnsiTheme="minorHAnsi" w:cstheme="minorHAnsi"/>
        </w:rPr>
      </w:pPr>
    </w:p>
    <w:p w14:paraId="0B853AA1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 xml:space="preserve">Zgodnie z art. 13 ust. 1 i 2 </w:t>
      </w:r>
      <w:bookmarkStart w:id="31" w:name="_Hlk72518352"/>
      <w:r w:rsidRPr="00EC68B1">
        <w:rPr>
          <w:rFonts w:asciiTheme="minorHAnsi" w:hAnsiTheme="minorHAnsi" w:cstheme="minorHAnsi"/>
          <w:b w:val="0"/>
          <w:bCs w:val="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bookmarkEnd w:id="31"/>
      <w:r w:rsidRPr="00EC68B1">
        <w:rPr>
          <w:rFonts w:asciiTheme="minorHAnsi" w:hAnsiTheme="minorHAnsi" w:cstheme="minorHAnsi"/>
          <w:b w:val="0"/>
          <w:bCs w:val="0"/>
        </w:rPr>
        <w:t>dalej „RODO", informuję, że:</w:t>
      </w:r>
    </w:p>
    <w:p w14:paraId="6EEC2A3F" w14:textId="6D90E3C6" w:rsidR="00EC68B1" w:rsidRPr="00AA678D" w:rsidRDefault="00EC68B1" w:rsidP="00EC68B1">
      <w:pPr>
        <w:pStyle w:val="Nagwek20"/>
        <w:keepNext/>
        <w:keepLines/>
        <w:tabs>
          <w:tab w:val="left" w:pos="565"/>
        </w:tabs>
        <w:spacing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 xml:space="preserve">administratorem Pani/Pana danych osobowych jest </w:t>
      </w:r>
      <w:proofErr w:type="spellStart"/>
      <w:r w:rsidR="00D3261E">
        <w:rPr>
          <w:rFonts w:asciiTheme="minorHAnsi" w:hAnsiTheme="minorHAnsi" w:cstheme="minorHAnsi"/>
          <w:b w:val="0"/>
          <w:bCs w:val="0"/>
        </w:rPr>
        <w:t>WhyNotTravel</w:t>
      </w:r>
      <w:proofErr w:type="spellEnd"/>
      <w:r w:rsidR="00D3261E">
        <w:rPr>
          <w:rFonts w:asciiTheme="minorHAnsi" w:hAnsiTheme="minorHAnsi" w:cstheme="minorHAnsi"/>
          <w:b w:val="0"/>
          <w:bCs w:val="0"/>
        </w:rPr>
        <w:t xml:space="preserve"> Spółka z ograniczona odpowiedzialnością spółka komandytowa</w:t>
      </w:r>
      <w:r w:rsidR="00AA678D">
        <w:rPr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="00AA678D">
        <w:rPr>
          <w:rFonts w:asciiTheme="minorHAnsi" w:hAnsiTheme="minorHAnsi" w:cstheme="minorHAnsi"/>
          <w:b w:val="0"/>
          <w:bCs w:val="0"/>
        </w:rPr>
        <w:t>kielnarowa</w:t>
      </w:r>
      <w:proofErr w:type="spellEnd"/>
      <w:r w:rsidR="00AA678D">
        <w:rPr>
          <w:rFonts w:asciiTheme="minorHAnsi" w:hAnsiTheme="minorHAnsi" w:cstheme="minorHAnsi"/>
          <w:b w:val="0"/>
          <w:bCs w:val="0"/>
        </w:rPr>
        <w:t xml:space="preserve"> 108A, 36-020 Tyczyn, </w:t>
      </w:r>
      <w:r w:rsidRPr="00AA678D">
        <w:rPr>
          <w:rFonts w:asciiTheme="minorHAnsi" w:hAnsiTheme="minorHAnsi" w:cstheme="minorHAnsi"/>
          <w:b w:val="0"/>
          <w:bCs w:val="0"/>
        </w:rPr>
        <w:t xml:space="preserve">NIP: </w:t>
      </w:r>
      <w:r w:rsidR="00AA678D" w:rsidRPr="00AA678D">
        <w:rPr>
          <w:rFonts w:asciiTheme="minorHAnsi" w:eastAsia="NimbusSanL-Bold-Identity-H" w:hAnsiTheme="minorHAnsi" w:cstheme="minorHAnsi"/>
          <w:b w:val="0"/>
          <w:bCs w:val="0"/>
        </w:rPr>
        <w:t>8133380514</w:t>
      </w:r>
      <w:r w:rsidRPr="00AA678D">
        <w:rPr>
          <w:rFonts w:asciiTheme="minorHAnsi" w:hAnsiTheme="minorHAnsi" w:cstheme="minorHAnsi"/>
          <w:b w:val="0"/>
          <w:bCs w:val="0"/>
        </w:rPr>
        <w:t xml:space="preserve">, REGON: </w:t>
      </w:r>
      <w:r w:rsidR="00AA678D" w:rsidRPr="00AA678D">
        <w:rPr>
          <w:rFonts w:asciiTheme="minorHAnsi" w:eastAsia="NimbusSanL-Bold-Identity-H" w:hAnsiTheme="minorHAnsi" w:cstheme="minorHAnsi"/>
          <w:b w:val="0"/>
          <w:bCs w:val="0"/>
        </w:rPr>
        <w:t>180003786</w:t>
      </w:r>
    </w:p>
    <w:p w14:paraId="1C87A3F3" w14:textId="6606DCE9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 xml:space="preserve">Pani/Pana dane osobowe przetwarzane będą na podstawie art. 6 ust. 1 lit. c RODO w celu związanym z postępowaniem o udzielenie zamówienia w ramach Projektu, objętego wsparciem w ramach Regionalnego Programu Operacyjnego Województwa </w:t>
      </w:r>
      <w:r w:rsidR="00AA678D">
        <w:rPr>
          <w:rFonts w:asciiTheme="minorHAnsi" w:hAnsiTheme="minorHAnsi" w:cstheme="minorHAnsi"/>
          <w:b w:val="0"/>
          <w:bCs w:val="0"/>
        </w:rPr>
        <w:t>Podkarpackiego</w:t>
      </w:r>
      <w:r w:rsidRPr="00EC68B1">
        <w:rPr>
          <w:rFonts w:asciiTheme="minorHAnsi" w:hAnsiTheme="minorHAnsi" w:cstheme="minorHAnsi"/>
          <w:b w:val="0"/>
          <w:bCs w:val="0"/>
        </w:rPr>
        <w:t xml:space="preserve"> 2014- 2020.</w:t>
      </w:r>
    </w:p>
    <w:p w14:paraId="1AA952BC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>Pani/Pana dane osobowe będą udostępnione podmiotom uprawnionym do kontroli realizacji Projektu</w:t>
      </w:r>
    </w:p>
    <w:p w14:paraId="6CD7A546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>Pani/Pana dane osobowe będą przechowywane przez okres niezbędny do wywiązania się przez Zamawiającego z obowiązków, wynikających z umowy o dofinansowanie projektu. Zamawiający wskazuje, że ma obowiązek przechowywać dokumenty związane z realizacją Projektu nie krócej, niż przez 10 lat od daty płatności końcowej, o ile przepisy prawa dotyczące pomocy publicznej nie stanowią inaczej.</w:t>
      </w:r>
    </w:p>
    <w:p w14:paraId="27EC6A5D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>w odniesieniu do Pani/Pana danych osobowych decyzje nie będą podejmowane w sposób zautomatyzowany, stosowanie do art. 22 RODO;</w:t>
      </w:r>
    </w:p>
    <w:p w14:paraId="33B9360C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>posiada Pani/Pan:</w:t>
      </w:r>
    </w:p>
    <w:p w14:paraId="635B300A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na podstawie art. 15 RODO prawo dostępu do danych osobowych Pani/Pana dotyczących;</w:t>
      </w:r>
    </w:p>
    <w:p w14:paraId="3C4EECFD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na podstawie art. 16 RODO prawo do sprostowania Pani/Pana danych osobowych;</w:t>
      </w:r>
    </w:p>
    <w:p w14:paraId="3AE67B54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na podstawie art. 18 RODO prawo żądania od administratora ograniczenia przetwarzania danych osobowych z zastrzeżeniem przypadków, o których mowa w art. 18 ust. 2 RODO; wnioski takie będą oceniane przez Zamawiającego w świetle przepisów RODO;</w:t>
      </w:r>
    </w:p>
    <w:p w14:paraId="3716220E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prawo do wniesienia skargi do Prezesa Urzędu Ochrony Danych Osobowych, gdy uzna Pani/Pan, że przetwarzanie danych osobowych Pani/Pana dotyczących narusza przepisy RODO;</w:t>
      </w:r>
    </w:p>
    <w:p w14:paraId="67253313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>nie przysługuje Pani/Panu:</w:t>
      </w:r>
    </w:p>
    <w:p w14:paraId="19253E64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w związku z art. 17 ust. 3 lit. b, d lub e RODO prawo do usunięcia danych osobowych;</w:t>
      </w:r>
    </w:p>
    <w:p w14:paraId="44D737AD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prawo do przenoszenia danych osobowych, o którym mowa w art. 20 RODO;</w:t>
      </w:r>
    </w:p>
    <w:p w14:paraId="5BA7BB3E" w14:textId="0F7FCE47" w:rsidR="00EC68B1" w:rsidRPr="00EC68B1" w:rsidRDefault="00EC68B1" w:rsidP="00EC68B1">
      <w:pPr>
        <w:pStyle w:val="Nagwek20"/>
        <w:keepNext/>
        <w:keepLines/>
        <w:shd w:val="clear" w:color="auto" w:fill="auto"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50293BB" w14:textId="77777777" w:rsidR="00EC68B1" w:rsidRDefault="00EC68B1" w:rsidP="00EC68B1">
      <w:pPr>
        <w:pStyle w:val="Nagwek20"/>
        <w:keepNext/>
        <w:keepLines/>
        <w:shd w:val="clear" w:color="auto" w:fill="auto"/>
        <w:tabs>
          <w:tab w:val="left" w:pos="565"/>
        </w:tabs>
        <w:spacing w:after="0" w:line="276" w:lineRule="auto"/>
        <w:rPr>
          <w:rFonts w:asciiTheme="minorHAnsi" w:hAnsiTheme="minorHAnsi" w:cstheme="minorHAnsi"/>
        </w:rPr>
      </w:pPr>
    </w:p>
    <w:p w14:paraId="6418D3D1" w14:textId="108058A4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65"/>
        </w:tabs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ZAŁĄCZNIKI</w:t>
      </w:r>
      <w:bookmarkEnd w:id="29"/>
      <w:bookmarkEnd w:id="30"/>
    </w:p>
    <w:p w14:paraId="2782E6FF" w14:textId="77777777" w:rsidR="00CE66F6" w:rsidRPr="00A33F8A" w:rsidRDefault="00EC4381" w:rsidP="00CF3AF5">
      <w:pPr>
        <w:pStyle w:val="Teksttreci0"/>
        <w:shd w:val="clear" w:color="auto" w:fill="auto"/>
        <w:spacing w:after="0" w:line="276" w:lineRule="auto"/>
        <w:ind w:firstLine="2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1. Do oferty należy załączyć następujące załączniki:</w:t>
      </w:r>
    </w:p>
    <w:p w14:paraId="63E497F5" w14:textId="77777777" w:rsidR="00CE66F6" w:rsidRPr="00A33F8A" w:rsidRDefault="00EC4381" w:rsidP="00CF3AF5">
      <w:pPr>
        <w:pStyle w:val="Teksttreci0"/>
        <w:numPr>
          <w:ilvl w:val="0"/>
          <w:numId w:val="25"/>
        </w:numPr>
        <w:shd w:val="clear" w:color="auto" w:fill="auto"/>
        <w:tabs>
          <w:tab w:val="left" w:pos="929"/>
        </w:tabs>
        <w:spacing w:after="0" w:line="276" w:lineRule="auto"/>
        <w:ind w:firstLine="58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Formularz oferty (zgodnie ze wzorem);</w:t>
      </w:r>
    </w:p>
    <w:p w14:paraId="422BB435" w14:textId="7BE61CFD" w:rsidR="00D25667" w:rsidRDefault="00EC4381" w:rsidP="00D25667">
      <w:pPr>
        <w:pStyle w:val="Teksttreci0"/>
        <w:numPr>
          <w:ilvl w:val="0"/>
          <w:numId w:val="25"/>
        </w:numPr>
        <w:shd w:val="clear" w:color="auto" w:fill="auto"/>
        <w:tabs>
          <w:tab w:val="left" w:pos="929"/>
        </w:tabs>
        <w:spacing w:after="0" w:line="276" w:lineRule="auto"/>
        <w:ind w:left="940" w:hanging="360"/>
        <w:jc w:val="both"/>
        <w:rPr>
          <w:rFonts w:asciiTheme="minorHAnsi" w:hAnsiTheme="minorHAnsi" w:cstheme="minorHAnsi"/>
        </w:rPr>
      </w:pPr>
      <w:r w:rsidRPr="00194343">
        <w:rPr>
          <w:rFonts w:asciiTheme="minorHAnsi" w:hAnsiTheme="minorHAnsi" w:cstheme="minorHAnsi"/>
        </w:rPr>
        <w:t>Oświadczenie o braku powiązań osobowych i kapitałowych</w:t>
      </w:r>
    </w:p>
    <w:p w14:paraId="45F307E0" w14:textId="32190494" w:rsidR="004A32B5" w:rsidRPr="004A32B5" w:rsidRDefault="004A32B5" w:rsidP="004A32B5">
      <w:pPr>
        <w:pStyle w:val="Teksttreci0"/>
        <w:numPr>
          <w:ilvl w:val="0"/>
          <w:numId w:val="25"/>
        </w:numPr>
        <w:shd w:val="clear" w:color="auto" w:fill="auto"/>
        <w:tabs>
          <w:tab w:val="left" w:pos="929"/>
        </w:tabs>
        <w:spacing w:after="0" w:line="276" w:lineRule="auto"/>
        <w:ind w:left="94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Wykaz zrealizowanych usług </w:t>
      </w:r>
      <w:r w:rsidR="005F1206">
        <w:rPr>
          <w:rFonts w:asciiTheme="minorHAnsi" w:hAnsiTheme="minorHAnsi" w:cstheme="minorHAnsi"/>
        </w:rPr>
        <w:t>w ramach doświadczenia Wykonawcy</w:t>
      </w:r>
      <w:r w:rsidRPr="00A33F8A">
        <w:rPr>
          <w:rFonts w:asciiTheme="minorHAnsi" w:hAnsiTheme="minorHAnsi" w:cstheme="minorHAnsi"/>
        </w:rPr>
        <w:t xml:space="preserve"> wraz z dokumentami poświadczającymi wykonanie wykazanych</w:t>
      </w:r>
      <w:r w:rsidR="005F1E01">
        <w:rPr>
          <w:rFonts w:asciiTheme="minorHAnsi" w:hAnsiTheme="minorHAnsi" w:cstheme="minorHAnsi"/>
        </w:rPr>
        <w:t xml:space="preserve"> dostaw</w:t>
      </w:r>
      <w:r w:rsidR="003723BB">
        <w:rPr>
          <w:rFonts w:asciiTheme="minorHAnsi" w:hAnsiTheme="minorHAnsi" w:cstheme="minorHAnsi"/>
        </w:rPr>
        <w:t>;</w:t>
      </w:r>
    </w:p>
    <w:p w14:paraId="43164763" w14:textId="77777777" w:rsidR="00D25667" w:rsidRDefault="00D25667" w:rsidP="00D25667">
      <w:pPr>
        <w:pStyle w:val="Teksttreci0"/>
        <w:numPr>
          <w:ilvl w:val="0"/>
          <w:numId w:val="25"/>
        </w:numPr>
        <w:shd w:val="clear" w:color="auto" w:fill="auto"/>
        <w:tabs>
          <w:tab w:val="left" w:pos="929"/>
        </w:tabs>
        <w:spacing w:after="0" w:line="276" w:lineRule="auto"/>
        <w:ind w:left="940" w:hanging="360"/>
        <w:jc w:val="both"/>
        <w:rPr>
          <w:rFonts w:asciiTheme="minorHAnsi" w:hAnsiTheme="minorHAnsi" w:cstheme="minorHAnsi"/>
        </w:rPr>
      </w:pPr>
      <w:r w:rsidRPr="00D25667">
        <w:rPr>
          <w:rFonts w:asciiTheme="minorHAnsi" w:hAnsiTheme="minorHAnsi" w:cstheme="minorHAnsi"/>
        </w:rPr>
        <w:t>Dokument poświadczający wniesienie wadium;</w:t>
      </w:r>
    </w:p>
    <w:p w14:paraId="5D450F1A" w14:textId="29231CD8" w:rsidR="00CE66F6" w:rsidRPr="00D25667" w:rsidRDefault="00EC4381" w:rsidP="00D25667">
      <w:pPr>
        <w:pStyle w:val="Teksttreci0"/>
        <w:numPr>
          <w:ilvl w:val="0"/>
          <w:numId w:val="25"/>
        </w:numPr>
        <w:shd w:val="clear" w:color="auto" w:fill="auto"/>
        <w:tabs>
          <w:tab w:val="left" w:pos="929"/>
        </w:tabs>
        <w:spacing w:after="0" w:line="276" w:lineRule="auto"/>
        <w:ind w:left="940" w:hanging="360"/>
        <w:jc w:val="both"/>
        <w:rPr>
          <w:rFonts w:asciiTheme="minorHAnsi" w:hAnsiTheme="minorHAnsi" w:cstheme="minorHAnsi"/>
        </w:rPr>
      </w:pPr>
      <w:r w:rsidRPr="00D25667">
        <w:rPr>
          <w:rFonts w:asciiTheme="minorHAnsi" w:hAnsiTheme="minorHAnsi" w:cstheme="minorHAnsi"/>
        </w:rPr>
        <w:t>Pełnomocnictwo</w:t>
      </w:r>
      <w:r w:rsidR="00194343" w:rsidRPr="00D25667">
        <w:rPr>
          <w:rFonts w:asciiTheme="minorHAnsi" w:hAnsiTheme="minorHAnsi" w:cstheme="minorHAnsi"/>
        </w:rPr>
        <w:t xml:space="preserve"> (jeśli dotyczy)</w:t>
      </w:r>
    </w:p>
    <w:p w14:paraId="13FABC60" w14:textId="77777777" w:rsidR="008B3BC7" w:rsidRPr="00A33F8A" w:rsidRDefault="008B3BC7" w:rsidP="00771F3F">
      <w:pPr>
        <w:pStyle w:val="Teksttreci0"/>
        <w:shd w:val="clear" w:color="auto" w:fill="auto"/>
        <w:tabs>
          <w:tab w:val="left" w:pos="1083"/>
        </w:tabs>
        <w:spacing w:after="0" w:line="276" w:lineRule="auto"/>
        <w:rPr>
          <w:rFonts w:asciiTheme="minorHAnsi" w:hAnsiTheme="minorHAnsi" w:cstheme="minorHAnsi"/>
        </w:rPr>
      </w:pPr>
    </w:p>
    <w:p w14:paraId="33671132" w14:textId="77777777" w:rsidR="008F5DF2" w:rsidRDefault="008F5DF2" w:rsidP="00CF3AF5">
      <w:pPr>
        <w:pStyle w:val="Teksttreci0"/>
        <w:shd w:val="clear" w:color="auto" w:fill="auto"/>
        <w:spacing w:after="0" w:line="276" w:lineRule="auto"/>
        <w:ind w:right="160"/>
        <w:jc w:val="right"/>
        <w:rPr>
          <w:rFonts w:asciiTheme="minorHAnsi" w:hAnsiTheme="minorHAnsi" w:cstheme="minorHAnsi"/>
          <w:i/>
          <w:iCs/>
        </w:rPr>
      </w:pPr>
    </w:p>
    <w:p w14:paraId="19E03EB1" w14:textId="77777777" w:rsidR="008F5DF2" w:rsidRDefault="008F5DF2" w:rsidP="00CF3AF5">
      <w:pPr>
        <w:pStyle w:val="Teksttreci0"/>
        <w:shd w:val="clear" w:color="auto" w:fill="auto"/>
        <w:spacing w:after="0" w:line="276" w:lineRule="auto"/>
        <w:ind w:right="160"/>
        <w:jc w:val="right"/>
        <w:rPr>
          <w:rFonts w:asciiTheme="minorHAnsi" w:hAnsiTheme="minorHAnsi" w:cstheme="minorHAnsi"/>
          <w:i/>
          <w:iCs/>
        </w:rPr>
      </w:pPr>
    </w:p>
    <w:p w14:paraId="6DFBACD7" w14:textId="77777777" w:rsidR="008F5DF2" w:rsidRDefault="008F5DF2" w:rsidP="00CF3AF5">
      <w:pPr>
        <w:pStyle w:val="Teksttreci0"/>
        <w:shd w:val="clear" w:color="auto" w:fill="auto"/>
        <w:spacing w:after="0" w:line="276" w:lineRule="auto"/>
        <w:ind w:right="160"/>
        <w:jc w:val="right"/>
        <w:rPr>
          <w:rFonts w:asciiTheme="minorHAnsi" w:hAnsiTheme="minorHAnsi" w:cstheme="minorHAnsi"/>
          <w:i/>
          <w:iCs/>
        </w:rPr>
      </w:pPr>
    </w:p>
    <w:p w14:paraId="3D6146BE" w14:textId="5907C1A5" w:rsidR="00CE66F6" w:rsidRPr="00A33F8A" w:rsidRDefault="00EC4381" w:rsidP="00B51A4F">
      <w:pPr>
        <w:pStyle w:val="Teksttreci0"/>
        <w:shd w:val="clear" w:color="auto" w:fill="auto"/>
        <w:spacing w:after="0" w:line="276" w:lineRule="auto"/>
        <w:ind w:left="5664" w:right="16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i/>
          <w:iCs/>
        </w:rPr>
        <w:t>Pieczęć i podpis zamawiającego</w:t>
      </w:r>
    </w:p>
    <w:p w14:paraId="57E3A8E2" w14:textId="069C3185" w:rsidR="00CE66F6" w:rsidRPr="00A33F8A" w:rsidRDefault="00EC4381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i/>
          <w:iCs/>
        </w:rPr>
        <w:lastRenderedPageBreak/>
        <w:t xml:space="preserve">Załączniki do </w:t>
      </w:r>
      <w:r w:rsidR="00DD30A5">
        <w:rPr>
          <w:rFonts w:asciiTheme="minorHAnsi" w:hAnsiTheme="minorHAnsi" w:cstheme="minorHAnsi"/>
          <w:i/>
          <w:iCs/>
        </w:rPr>
        <w:t>Z</w:t>
      </w:r>
      <w:r w:rsidRPr="00A33F8A">
        <w:rPr>
          <w:rFonts w:asciiTheme="minorHAnsi" w:hAnsiTheme="minorHAnsi" w:cstheme="minorHAnsi"/>
          <w:i/>
          <w:iCs/>
        </w:rPr>
        <w:t>apytania ofertowego:</w:t>
      </w:r>
    </w:p>
    <w:p w14:paraId="53D2D957" w14:textId="61DD5DF7" w:rsidR="00CE66F6" w:rsidRPr="00A33F8A" w:rsidRDefault="00EC4381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i/>
          <w:iCs/>
        </w:rPr>
        <w:t xml:space="preserve">Załącznik nr 1- </w:t>
      </w:r>
      <w:r w:rsidR="009B47DE">
        <w:rPr>
          <w:rFonts w:asciiTheme="minorHAnsi" w:hAnsiTheme="minorHAnsi" w:cstheme="minorHAnsi"/>
          <w:i/>
          <w:iCs/>
        </w:rPr>
        <w:t>F</w:t>
      </w:r>
      <w:r w:rsidRPr="00A33F8A">
        <w:rPr>
          <w:rFonts w:asciiTheme="minorHAnsi" w:hAnsiTheme="minorHAnsi" w:cstheme="minorHAnsi"/>
          <w:i/>
          <w:iCs/>
        </w:rPr>
        <w:t>ormularza oferty</w:t>
      </w:r>
    </w:p>
    <w:p w14:paraId="303A2B8B" w14:textId="20485287" w:rsidR="00CE66F6" w:rsidRDefault="00EC4381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i/>
          <w:iCs/>
        </w:rPr>
      </w:pPr>
      <w:r w:rsidRPr="00A33F8A">
        <w:rPr>
          <w:rFonts w:asciiTheme="minorHAnsi" w:hAnsiTheme="minorHAnsi" w:cstheme="minorHAnsi"/>
          <w:i/>
          <w:iCs/>
        </w:rPr>
        <w:t xml:space="preserve">Załącznik nr </w:t>
      </w:r>
      <w:r w:rsidR="00194343">
        <w:rPr>
          <w:rFonts w:asciiTheme="minorHAnsi" w:hAnsiTheme="minorHAnsi" w:cstheme="minorHAnsi"/>
          <w:i/>
          <w:iCs/>
        </w:rPr>
        <w:t>2</w:t>
      </w:r>
      <w:r w:rsidRPr="00A33F8A">
        <w:rPr>
          <w:rFonts w:asciiTheme="minorHAnsi" w:hAnsiTheme="minorHAnsi" w:cstheme="minorHAnsi"/>
          <w:i/>
          <w:iCs/>
        </w:rPr>
        <w:t xml:space="preserve"> - Oświadczenie o braku powiązań osobowych i kapitałowych</w:t>
      </w:r>
    </w:p>
    <w:p w14:paraId="1192C137" w14:textId="1EEF4880" w:rsidR="004A32B5" w:rsidRPr="00A33F8A" w:rsidRDefault="004A32B5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Załą</w:t>
      </w:r>
      <w:r w:rsidR="00734452">
        <w:rPr>
          <w:rFonts w:asciiTheme="minorHAnsi" w:hAnsiTheme="minorHAnsi" w:cstheme="minorHAnsi"/>
          <w:i/>
          <w:iCs/>
        </w:rPr>
        <w:t>c</w:t>
      </w:r>
      <w:r>
        <w:rPr>
          <w:rFonts w:asciiTheme="minorHAnsi" w:hAnsiTheme="minorHAnsi" w:cstheme="minorHAnsi"/>
          <w:i/>
          <w:iCs/>
        </w:rPr>
        <w:t>znik nr 3 -Wykaz zrealizowanych usług</w:t>
      </w:r>
      <w:r w:rsidR="00DD30A5">
        <w:rPr>
          <w:rFonts w:asciiTheme="minorHAnsi" w:hAnsiTheme="minorHAnsi" w:cstheme="minorHAnsi"/>
          <w:i/>
          <w:iCs/>
        </w:rPr>
        <w:t xml:space="preserve"> w ramach</w:t>
      </w:r>
      <w:r>
        <w:rPr>
          <w:rFonts w:asciiTheme="minorHAnsi" w:hAnsiTheme="minorHAnsi" w:cstheme="minorHAnsi"/>
          <w:i/>
          <w:iCs/>
        </w:rPr>
        <w:t xml:space="preserve"> doświadcze</w:t>
      </w:r>
      <w:r w:rsidR="00DD30A5">
        <w:rPr>
          <w:rFonts w:asciiTheme="minorHAnsi" w:hAnsiTheme="minorHAnsi" w:cstheme="minorHAnsi"/>
          <w:i/>
          <w:iCs/>
        </w:rPr>
        <w:t>nia</w:t>
      </w:r>
      <w:r>
        <w:rPr>
          <w:rFonts w:asciiTheme="minorHAnsi" w:hAnsiTheme="minorHAnsi" w:cstheme="minorHAnsi"/>
          <w:i/>
          <w:iCs/>
        </w:rPr>
        <w:t xml:space="preserve"> Wykonawcy</w:t>
      </w:r>
    </w:p>
    <w:p w14:paraId="42A53C8D" w14:textId="0FC55486" w:rsidR="00CE66F6" w:rsidRPr="00A33F8A" w:rsidRDefault="00EC4381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i/>
          <w:iCs/>
        </w:rPr>
        <w:t xml:space="preserve">Załącznik nr </w:t>
      </w:r>
      <w:r w:rsidR="004A32B5">
        <w:rPr>
          <w:rFonts w:asciiTheme="minorHAnsi" w:hAnsiTheme="minorHAnsi" w:cstheme="minorHAnsi"/>
          <w:i/>
          <w:iCs/>
        </w:rPr>
        <w:t>4</w:t>
      </w:r>
      <w:r w:rsidRPr="00A33F8A">
        <w:rPr>
          <w:rFonts w:asciiTheme="minorHAnsi" w:hAnsiTheme="minorHAnsi" w:cstheme="minorHAnsi"/>
          <w:i/>
          <w:iCs/>
        </w:rPr>
        <w:t>- Wzór umowy</w:t>
      </w:r>
    </w:p>
    <w:sectPr w:rsidR="00CE66F6" w:rsidRPr="00A33F8A" w:rsidSect="003B7535">
      <w:headerReference w:type="default" r:id="rId10"/>
      <w:footerReference w:type="default" r:id="rId11"/>
      <w:pgSz w:w="11900" w:h="16840"/>
      <w:pgMar w:top="1418" w:right="1418" w:bottom="1418" w:left="1418" w:header="1429" w:footer="850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5986" w14:textId="77777777" w:rsidR="00074FEA" w:rsidRDefault="00074FEA">
      <w:r>
        <w:separator/>
      </w:r>
    </w:p>
  </w:endnote>
  <w:endnote w:type="continuationSeparator" w:id="0">
    <w:p w14:paraId="1A62F8EE" w14:textId="77777777" w:rsidR="00074FEA" w:rsidRDefault="0007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005305"/>
      <w:docPartObj>
        <w:docPartGallery w:val="Page Numbers (Bottom of Page)"/>
        <w:docPartUnique/>
      </w:docPartObj>
    </w:sdtPr>
    <w:sdtEndPr/>
    <w:sdtContent>
      <w:p w14:paraId="4432525A" w14:textId="3B2FC8B4" w:rsidR="00B523C0" w:rsidRDefault="00B523C0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80330" w14:textId="618EF3F8" w:rsidR="00CE66F6" w:rsidRDefault="00CE66F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EF57" w14:textId="77777777" w:rsidR="00074FEA" w:rsidRDefault="00074FEA">
      <w:r>
        <w:separator/>
      </w:r>
    </w:p>
  </w:footnote>
  <w:footnote w:type="continuationSeparator" w:id="0">
    <w:p w14:paraId="40521F1F" w14:textId="77777777" w:rsidR="00074FEA" w:rsidRDefault="0007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5245" w14:textId="4F76D1C0" w:rsidR="00DB3F0D" w:rsidRDefault="006A0D9F">
    <w:pPr>
      <w:pStyle w:val="Nagwek"/>
    </w:pPr>
    <w:bookmarkStart w:id="32" w:name="_Hlk33203814"/>
    <w:r>
      <w:rPr>
        <w:noProof/>
      </w:rPr>
      <w:drawing>
        <wp:inline distT="0" distB="0" distL="0" distR="0" wp14:anchorId="7A2D8707" wp14:editId="4383199B">
          <wp:extent cx="5755640" cy="4184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482"/>
    <w:multiLevelType w:val="multilevel"/>
    <w:tmpl w:val="A8985E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B5ADF"/>
    <w:multiLevelType w:val="multilevel"/>
    <w:tmpl w:val="E2BE19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32892"/>
    <w:multiLevelType w:val="hybridMultilevel"/>
    <w:tmpl w:val="4E78E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D23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B37"/>
    <w:multiLevelType w:val="multilevel"/>
    <w:tmpl w:val="5C3CFC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20448"/>
    <w:multiLevelType w:val="multilevel"/>
    <w:tmpl w:val="DB3635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05DDF"/>
    <w:multiLevelType w:val="multilevel"/>
    <w:tmpl w:val="FC5CE3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048E8"/>
    <w:multiLevelType w:val="hybridMultilevel"/>
    <w:tmpl w:val="7E9C9450"/>
    <w:lvl w:ilvl="0" w:tplc="24C61C1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36B"/>
    <w:multiLevelType w:val="multilevel"/>
    <w:tmpl w:val="6824903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6837D1"/>
    <w:multiLevelType w:val="multilevel"/>
    <w:tmpl w:val="BC860BD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2781"/>
    <w:multiLevelType w:val="multilevel"/>
    <w:tmpl w:val="6824903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E4DF6"/>
    <w:multiLevelType w:val="hybridMultilevel"/>
    <w:tmpl w:val="1450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1A3"/>
    <w:multiLevelType w:val="hybridMultilevel"/>
    <w:tmpl w:val="710EBD08"/>
    <w:lvl w:ilvl="0" w:tplc="5952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16861"/>
    <w:multiLevelType w:val="multilevel"/>
    <w:tmpl w:val="2F6EFA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03104"/>
    <w:multiLevelType w:val="multilevel"/>
    <w:tmpl w:val="40C648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4E0610"/>
    <w:multiLevelType w:val="multilevel"/>
    <w:tmpl w:val="711A88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17D7C"/>
    <w:multiLevelType w:val="multilevel"/>
    <w:tmpl w:val="98764E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51714"/>
    <w:multiLevelType w:val="multilevel"/>
    <w:tmpl w:val="1930A2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884871"/>
    <w:multiLevelType w:val="hybridMultilevel"/>
    <w:tmpl w:val="382A2114"/>
    <w:lvl w:ilvl="0" w:tplc="8E164D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F32DF2"/>
    <w:multiLevelType w:val="multilevel"/>
    <w:tmpl w:val="BB3221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E835C2"/>
    <w:multiLevelType w:val="hybridMultilevel"/>
    <w:tmpl w:val="372A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6D92"/>
    <w:multiLevelType w:val="multilevel"/>
    <w:tmpl w:val="8018BC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886557"/>
    <w:multiLevelType w:val="multilevel"/>
    <w:tmpl w:val="23F033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ED00D4"/>
    <w:multiLevelType w:val="multilevel"/>
    <w:tmpl w:val="BFD28F78"/>
    <w:lvl w:ilvl="0">
      <w:start w:val="1"/>
      <w:numFmt w:val="lowerLetter"/>
      <w:lvlText w:val="%1)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EC49D0"/>
    <w:multiLevelType w:val="multilevel"/>
    <w:tmpl w:val="D3A613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A374AE"/>
    <w:multiLevelType w:val="multilevel"/>
    <w:tmpl w:val="259E90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2162EC"/>
    <w:multiLevelType w:val="hybridMultilevel"/>
    <w:tmpl w:val="6C1A9A80"/>
    <w:lvl w:ilvl="0" w:tplc="36D02144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A537C"/>
    <w:multiLevelType w:val="multilevel"/>
    <w:tmpl w:val="111012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BF0E32"/>
    <w:multiLevelType w:val="hybridMultilevel"/>
    <w:tmpl w:val="95FEA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10288D"/>
    <w:multiLevelType w:val="hybridMultilevel"/>
    <w:tmpl w:val="901AA95C"/>
    <w:lvl w:ilvl="0" w:tplc="A52C1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2772E"/>
    <w:multiLevelType w:val="multilevel"/>
    <w:tmpl w:val="F5A6A7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24706"/>
    <w:multiLevelType w:val="multilevel"/>
    <w:tmpl w:val="D870F3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46710A"/>
    <w:multiLevelType w:val="multilevel"/>
    <w:tmpl w:val="D93A35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C448DB"/>
    <w:multiLevelType w:val="hybridMultilevel"/>
    <w:tmpl w:val="849A9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24725"/>
    <w:multiLevelType w:val="hybridMultilevel"/>
    <w:tmpl w:val="F4A4EC28"/>
    <w:lvl w:ilvl="0" w:tplc="C9E00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F51D5"/>
    <w:multiLevelType w:val="hybridMultilevel"/>
    <w:tmpl w:val="4AACF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2760"/>
    <w:multiLevelType w:val="multilevel"/>
    <w:tmpl w:val="4B7ADC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5210C0"/>
    <w:multiLevelType w:val="multilevel"/>
    <w:tmpl w:val="80608B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16026D"/>
    <w:multiLevelType w:val="hybridMultilevel"/>
    <w:tmpl w:val="A3128998"/>
    <w:lvl w:ilvl="0" w:tplc="F7008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C6518"/>
    <w:multiLevelType w:val="multilevel"/>
    <w:tmpl w:val="319EF3E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C57E29"/>
    <w:multiLevelType w:val="multilevel"/>
    <w:tmpl w:val="70D66008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3B3BFF"/>
    <w:multiLevelType w:val="multilevel"/>
    <w:tmpl w:val="AEB003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6803530">
    <w:abstractNumId w:val="38"/>
  </w:num>
  <w:num w:numId="2" w16cid:durableId="1490293112">
    <w:abstractNumId w:val="24"/>
  </w:num>
  <w:num w:numId="3" w16cid:durableId="1989433108">
    <w:abstractNumId w:val="23"/>
  </w:num>
  <w:num w:numId="4" w16cid:durableId="1844779498">
    <w:abstractNumId w:val="18"/>
  </w:num>
  <w:num w:numId="5" w16cid:durableId="1350983281">
    <w:abstractNumId w:val="39"/>
  </w:num>
  <w:num w:numId="6" w16cid:durableId="503323990">
    <w:abstractNumId w:val="16"/>
  </w:num>
  <w:num w:numId="7" w16cid:durableId="83965068">
    <w:abstractNumId w:val="0"/>
  </w:num>
  <w:num w:numId="8" w16cid:durableId="95760442">
    <w:abstractNumId w:val="26"/>
  </w:num>
  <w:num w:numId="9" w16cid:durableId="1681658549">
    <w:abstractNumId w:val="22"/>
  </w:num>
  <w:num w:numId="10" w16cid:durableId="1716347557">
    <w:abstractNumId w:val="31"/>
  </w:num>
  <w:num w:numId="11" w16cid:durableId="1684280081">
    <w:abstractNumId w:val="40"/>
  </w:num>
  <w:num w:numId="12" w16cid:durableId="563179977">
    <w:abstractNumId w:val="29"/>
  </w:num>
  <w:num w:numId="13" w16cid:durableId="1479225745">
    <w:abstractNumId w:val="30"/>
  </w:num>
  <w:num w:numId="14" w16cid:durableId="387001037">
    <w:abstractNumId w:val="5"/>
  </w:num>
  <w:num w:numId="15" w16cid:durableId="1530489486">
    <w:abstractNumId w:val="3"/>
  </w:num>
  <w:num w:numId="16" w16cid:durableId="908348978">
    <w:abstractNumId w:val="13"/>
  </w:num>
  <w:num w:numId="17" w16cid:durableId="1670864630">
    <w:abstractNumId w:val="12"/>
  </w:num>
  <w:num w:numId="18" w16cid:durableId="463426417">
    <w:abstractNumId w:val="15"/>
  </w:num>
  <w:num w:numId="19" w16cid:durableId="2043742654">
    <w:abstractNumId w:val="1"/>
  </w:num>
  <w:num w:numId="20" w16cid:durableId="1755665037">
    <w:abstractNumId w:val="36"/>
  </w:num>
  <w:num w:numId="21" w16cid:durableId="206382644">
    <w:abstractNumId w:val="20"/>
  </w:num>
  <w:num w:numId="22" w16cid:durableId="105002507">
    <w:abstractNumId w:val="21"/>
  </w:num>
  <w:num w:numId="23" w16cid:durableId="69356592">
    <w:abstractNumId w:val="14"/>
  </w:num>
  <w:num w:numId="24" w16cid:durableId="1869679737">
    <w:abstractNumId w:val="4"/>
  </w:num>
  <w:num w:numId="25" w16cid:durableId="719591605">
    <w:abstractNumId w:val="9"/>
  </w:num>
  <w:num w:numId="26" w16cid:durableId="1484276548">
    <w:abstractNumId w:val="11"/>
  </w:num>
  <w:num w:numId="27" w16cid:durableId="1669550585">
    <w:abstractNumId w:val="35"/>
  </w:num>
  <w:num w:numId="28" w16cid:durableId="429742635">
    <w:abstractNumId w:val="8"/>
  </w:num>
  <w:num w:numId="29" w16cid:durableId="1371537739">
    <w:abstractNumId w:val="27"/>
  </w:num>
  <w:num w:numId="30" w16cid:durableId="2094667952">
    <w:abstractNumId w:val="17"/>
  </w:num>
  <w:num w:numId="31" w16cid:durableId="1445731730">
    <w:abstractNumId w:val="7"/>
  </w:num>
  <w:num w:numId="32" w16cid:durableId="497116933">
    <w:abstractNumId w:val="33"/>
  </w:num>
  <w:num w:numId="33" w16cid:durableId="229120937">
    <w:abstractNumId w:val="25"/>
  </w:num>
  <w:num w:numId="34" w16cid:durableId="995887400">
    <w:abstractNumId w:val="37"/>
  </w:num>
  <w:num w:numId="35" w16cid:durableId="1404329552">
    <w:abstractNumId w:val="32"/>
  </w:num>
  <w:num w:numId="36" w16cid:durableId="406147549">
    <w:abstractNumId w:val="19"/>
  </w:num>
  <w:num w:numId="37" w16cid:durableId="1387339127">
    <w:abstractNumId w:val="10"/>
  </w:num>
  <w:num w:numId="38" w16cid:durableId="2098940224">
    <w:abstractNumId w:val="28"/>
  </w:num>
  <w:num w:numId="39" w16cid:durableId="7753388">
    <w:abstractNumId w:val="34"/>
  </w:num>
  <w:num w:numId="40" w16cid:durableId="1156799694">
    <w:abstractNumId w:val="6"/>
  </w:num>
  <w:num w:numId="41" w16cid:durableId="641691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F6"/>
    <w:rsid w:val="00000CF3"/>
    <w:rsid w:val="00015A02"/>
    <w:rsid w:val="00017729"/>
    <w:rsid w:val="000343E7"/>
    <w:rsid w:val="00037B60"/>
    <w:rsid w:val="000433A4"/>
    <w:rsid w:val="00047210"/>
    <w:rsid w:val="00054A1F"/>
    <w:rsid w:val="00074FEA"/>
    <w:rsid w:val="000B1008"/>
    <w:rsid w:val="000B1BDD"/>
    <w:rsid w:val="000B23F4"/>
    <w:rsid w:val="001069D0"/>
    <w:rsid w:val="00134033"/>
    <w:rsid w:val="0017673F"/>
    <w:rsid w:val="00194343"/>
    <w:rsid w:val="001B0F3A"/>
    <w:rsid w:val="001B3D9B"/>
    <w:rsid w:val="001B7804"/>
    <w:rsid w:val="001B7F62"/>
    <w:rsid w:val="001C4DDE"/>
    <w:rsid w:val="001C60D7"/>
    <w:rsid w:val="00203FB9"/>
    <w:rsid w:val="00205234"/>
    <w:rsid w:val="00230197"/>
    <w:rsid w:val="002418B0"/>
    <w:rsid w:val="002478A2"/>
    <w:rsid w:val="00281057"/>
    <w:rsid w:val="002A149B"/>
    <w:rsid w:val="002A3BB8"/>
    <w:rsid w:val="002E1BA7"/>
    <w:rsid w:val="002F316E"/>
    <w:rsid w:val="00331958"/>
    <w:rsid w:val="00332434"/>
    <w:rsid w:val="00333264"/>
    <w:rsid w:val="00347CF4"/>
    <w:rsid w:val="0035798E"/>
    <w:rsid w:val="003723BB"/>
    <w:rsid w:val="003737FF"/>
    <w:rsid w:val="00374427"/>
    <w:rsid w:val="00374E46"/>
    <w:rsid w:val="00392E9F"/>
    <w:rsid w:val="00394B7E"/>
    <w:rsid w:val="003A347F"/>
    <w:rsid w:val="003A42E7"/>
    <w:rsid w:val="003B7535"/>
    <w:rsid w:val="003C337B"/>
    <w:rsid w:val="003C7828"/>
    <w:rsid w:val="003D2756"/>
    <w:rsid w:val="003E478A"/>
    <w:rsid w:val="003E5551"/>
    <w:rsid w:val="004258D7"/>
    <w:rsid w:val="00432281"/>
    <w:rsid w:val="0045257B"/>
    <w:rsid w:val="004A32B5"/>
    <w:rsid w:val="004C314B"/>
    <w:rsid w:val="004F2106"/>
    <w:rsid w:val="00512FDE"/>
    <w:rsid w:val="00514336"/>
    <w:rsid w:val="00515CFF"/>
    <w:rsid w:val="00520B39"/>
    <w:rsid w:val="005244E6"/>
    <w:rsid w:val="005439D2"/>
    <w:rsid w:val="0055547A"/>
    <w:rsid w:val="005934B5"/>
    <w:rsid w:val="005F1206"/>
    <w:rsid w:val="005F1E01"/>
    <w:rsid w:val="00604FBA"/>
    <w:rsid w:val="00654E69"/>
    <w:rsid w:val="0066423B"/>
    <w:rsid w:val="00680EF3"/>
    <w:rsid w:val="006813A8"/>
    <w:rsid w:val="006A0D9F"/>
    <w:rsid w:val="006C5025"/>
    <w:rsid w:val="006E6B15"/>
    <w:rsid w:val="0070149A"/>
    <w:rsid w:val="00701BA2"/>
    <w:rsid w:val="00705BAF"/>
    <w:rsid w:val="00715230"/>
    <w:rsid w:val="00725D7B"/>
    <w:rsid w:val="00726F67"/>
    <w:rsid w:val="00734452"/>
    <w:rsid w:val="00742F67"/>
    <w:rsid w:val="0075784F"/>
    <w:rsid w:val="00763E2D"/>
    <w:rsid w:val="00766071"/>
    <w:rsid w:val="00771F3F"/>
    <w:rsid w:val="0078573E"/>
    <w:rsid w:val="007A5D98"/>
    <w:rsid w:val="007F2878"/>
    <w:rsid w:val="007F6D24"/>
    <w:rsid w:val="00815D1E"/>
    <w:rsid w:val="008411A9"/>
    <w:rsid w:val="00881B67"/>
    <w:rsid w:val="008832BE"/>
    <w:rsid w:val="00886C1D"/>
    <w:rsid w:val="00895CAC"/>
    <w:rsid w:val="008A65CD"/>
    <w:rsid w:val="008A676F"/>
    <w:rsid w:val="008A7621"/>
    <w:rsid w:val="008B30F9"/>
    <w:rsid w:val="008B3BC7"/>
    <w:rsid w:val="008F5DF2"/>
    <w:rsid w:val="009041EB"/>
    <w:rsid w:val="00913DBE"/>
    <w:rsid w:val="00941BD0"/>
    <w:rsid w:val="00953967"/>
    <w:rsid w:val="009A3B89"/>
    <w:rsid w:val="009A6A1A"/>
    <w:rsid w:val="009B47DE"/>
    <w:rsid w:val="009F152C"/>
    <w:rsid w:val="009F1A71"/>
    <w:rsid w:val="00A0125F"/>
    <w:rsid w:val="00A03292"/>
    <w:rsid w:val="00A24BF0"/>
    <w:rsid w:val="00A264D8"/>
    <w:rsid w:val="00A33F8A"/>
    <w:rsid w:val="00A55E26"/>
    <w:rsid w:val="00A60CBC"/>
    <w:rsid w:val="00A658A9"/>
    <w:rsid w:val="00AA678D"/>
    <w:rsid w:val="00AB3F7E"/>
    <w:rsid w:val="00AB68CE"/>
    <w:rsid w:val="00AC236F"/>
    <w:rsid w:val="00AC427F"/>
    <w:rsid w:val="00AC725A"/>
    <w:rsid w:val="00AD232C"/>
    <w:rsid w:val="00AE29B0"/>
    <w:rsid w:val="00B10046"/>
    <w:rsid w:val="00B2329D"/>
    <w:rsid w:val="00B244DF"/>
    <w:rsid w:val="00B51A4F"/>
    <w:rsid w:val="00B523C0"/>
    <w:rsid w:val="00B56569"/>
    <w:rsid w:val="00B81A61"/>
    <w:rsid w:val="00BB755B"/>
    <w:rsid w:val="00C241A5"/>
    <w:rsid w:val="00C56F29"/>
    <w:rsid w:val="00C8788E"/>
    <w:rsid w:val="00C95437"/>
    <w:rsid w:val="00CD06FF"/>
    <w:rsid w:val="00CE1B5F"/>
    <w:rsid w:val="00CE43ED"/>
    <w:rsid w:val="00CE66F6"/>
    <w:rsid w:val="00CF1D22"/>
    <w:rsid w:val="00CF3AF5"/>
    <w:rsid w:val="00CF4ED7"/>
    <w:rsid w:val="00CF50B9"/>
    <w:rsid w:val="00D03501"/>
    <w:rsid w:val="00D048AB"/>
    <w:rsid w:val="00D10C44"/>
    <w:rsid w:val="00D167C8"/>
    <w:rsid w:val="00D24793"/>
    <w:rsid w:val="00D25667"/>
    <w:rsid w:val="00D30D06"/>
    <w:rsid w:val="00D3261E"/>
    <w:rsid w:val="00D4018A"/>
    <w:rsid w:val="00D554B7"/>
    <w:rsid w:val="00D93D10"/>
    <w:rsid w:val="00DA4BE5"/>
    <w:rsid w:val="00DA7B73"/>
    <w:rsid w:val="00DB3F0D"/>
    <w:rsid w:val="00DC3E16"/>
    <w:rsid w:val="00DC4DCB"/>
    <w:rsid w:val="00DC657B"/>
    <w:rsid w:val="00DD12A3"/>
    <w:rsid w:val="00DD30A5"/>
    <w:rsid w:val="00DD45A5"/>
    <w:rsid w:val="00DE0C27"/>
    <w:rsid w:val="00DF7981"/>
    <w:rsid w:val="00E25DA5"/>
    <w:rsid w:val="00E405DB"/>
    <w:rsid w:val="00E44DFF"/>
    <w:rsid w:val="00E66BDF"/>
    <w:rsid w:val="00E72B22"/>
    <w:rsid w:val="00E72BE4"/>
    <w:rsid w:val="00E84481"/>
    <w:rsid w:val="00E87E54"/>
    <w:rsid w:val="00E91C62"/>
    <w:rsid w:val="00E94074"/>
    <w:rsid w:val="00EC4381"/>
    <w:rsid w:val="00EC68B1"/>
    <w:rsid w:val="00EE5BF0"/>
    <w:rsid w:val="00EF55D6"/>
    <w:rsid w:val="00F20A5B"/>
    <w:rsid w:val="00F431B9"/>
    <w:rsid w:val="00F477B8"/>
    <w:rsid w:val="00F5767D"/>
    <w:rsid w:val="00F82F18"/>
    <w:rsid w:val="00FA7329"/>
    <w:rsid w:val="00FC258E"/>
    <w:rsid w:val="00FC7E41"/>
    <w:rsid w:val="00FD3A03"/>
    <w:rsid w:val="00FD7972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FBA97"/>
  <w15:docId w15:val="{E3D518E6-BF84-46D2-88F4-04DD993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F5D8B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57" w:lineRule="auto"/>
      <w:ind w:left="300" w:hanging="300"/>
    </w:pPr>
    <w:rPr>
      <w:rFonts w:ascii="Calibri" w:eastAsia="Calibri" w:hAnsi="Calibri" w:cs="Calibri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97" w:lineRule="auto"/>
    </w:pPr>
    <w:rPr>
      <w:rFonts w:ascii="Calibri" w:eastAsia="Calibri" w:hAnsi="Calibri" w:cs="Calibri"/>
      <w:color w:val="212121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140" w:line="276" w:lineRule="auto"/>
      <w:jc w:val="center"/>
    </w:pPr>
    <w:rPr>
      <w:rFonts w:ascii="Calibri" w:eastAsia="Calibri" w:hAnsi="Calibri" w:cs="Calibri"/>
      <w:sz w:val="34"/>
      <w:szCs w:val="3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 w:line="254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0" w:line="254" w:lineRule="auto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right"/>
      <w:outlineLvl w:val="0"/>
    </w:pPr>
    <w:rPr>
      <w:rFonts w:ascii="Cambria" w:eastAsia="Cambria" w:hAnsi="Cambria" w:cs="Cambria"/>
      <w:color w:val="212121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0" w:lineRule="auto"/>
      <w:jc w:val="right"/>
    </w:pPr>
    <w:rPr>
      <w:rFonts w:ascii="Times New Roman" w:eastAsia="Times New Roman" w:hAnsi="Times New Roman" w:cs="Times New Roman"/>
      <w:i/>
      <w:iCs/>
      <w:color w:val="4F5D8B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CF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F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3AF5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F8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F8A"/>
    <w:rPr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0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5D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0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05DC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5DC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14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514336"/>
    <w:pPr>
      <w:widowControl/>
      <w:spacing w:after="160" w:line="259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51433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vinosci.funduszeeuropei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4CA4-7C34-4DBD-A127-069332DA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13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Acer</dc:creator>
  <cp:keywords/>
  <cp:lastModifiedBy>mariaszczepan@outlook.com</cp:lastModifiedBy>
  <cp:revision>51</cp:revision>
  <cp:lastPrinted>2021-05-26T06:58:00Z</cp:lastPrinted>
  <dcterms:created xsi:type="dcterms:W3CDTF">2021-05-25T06:35:00Z</dcterms:created>
  <dcterms:modified xsi:type="dcterms:W3CDTF">2022-05-12T18:57:00Z</dcterms:modified>
</cp:coreProperties>
</file>